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4DB" w:rsidRPr="00F5698F" w:rsidRDefault="006B2ACF" w:rsidP="009D54DB">
      <w:pPr>
        <w:pStyle w:val="ListParagraph"/>
        <w:spacing w:line="360" w:lineRule="auto"/>
        <w:ind w:left="0"/>
        <w:rPr>
          <w:rFonts w:ascii="Arial Bold" w:hAnsi="Arial Bold" w:cs="Arial"/>
          <w:b/>
          <w:caps/>
          <w:sz w:val="22"/>
          <w:szCs w:val="22"/>
        </w:rPr>
      </w:pPr>
      <w:r>
        <w:rPr>
          <w:rFonts w:ascii="Arial Bold" w:hAnsi="Arial Bold" w:cs="Arial"/>
          <w:b/>
          <w:caps/>
          <w:sz w:val="22"/>
          <w:szCs w:val="22"/>
        </w:rPr>
        <w:t>aNNEXURE A 2</w:t>
      </w:r>
      <w:r w:rsidR="009D54DB" w:rsidRPr="00F5698F">
        <w:rPr>
          <w:rFonts w:ascii="Arial Bold" w:hAnsi="Arial Bold" w:cs="Arial"/>
          <w:b/>
          <w:caps/>
          <w:sz w:val="22"/>
          <w:szCs w:val="22"/>
        </w:rPr>
        <w:t xml:space="preserve">: Bidder TECHNICAL Compliance Checklist </w:t>
      </w:r>
    </w:p>
    <w:p w:rsidR="009D54DB" w:rsidRPr="00F5698F" w:rsidRDefault="009D54DB" w:rsidP="009D54DB">
      <w:pPr>
        <w:pStyle w:val="ListParagraph"/>
        <w:spacing w:line="360" w:lineRule="auto"/>
        <w:ind w:left="0"/>
        <w:rPr>
          <w:rFonts w:cs="Arial"/>
          <w:b/>
          <w:sz w:val="22"/>
          <w:szCs w:val="22"/>
        </w:rPr>
      </w:pPr>
      <w:r w:rsidRPr="00F5698F">
        <w:rPr>
          <w:rFonts w:cs="Arial"/>
          <w:b/>
          <w:sz w:val="22"/>
          <w:szCs w:val="22"/>
        </w:rPr>
        <w:t>The form must be submitted in File 1, Exhibit</w:t>
      </w:r>
    </w:p>
    <w:p w:rsidR="001279F0" w:rsidRPr="001279F0" w:rsidRDefault="001279F0" w:rsidP="001279F0">
      <w:pPr>
        <w:pStyle w:val="ListParagraph"/>
        <w:spacing w:after="0" w:line="360" w:lineRule="auto"/>
        <w:rPr>
          <w:rFonts w:cs="Arial"/>
        </w:rPr>
      </w:pPr>
    </w:p>
    <w:tbl>
      <w:tblPr>
        <w:tblW w:w="14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142"/>
        <w:gridCol w:w="1386"/>
        <w:gridCol w:w="1292"/>
        <w:gridCol w:w="1401"/>
        <w:gridCol w:w="1559"/>
        <w:gridCol w:w="3860"/>
      </w:tblGrid>
      <w:tr w:rsidR="006B2ACF" w:rsidRPr="000808AB" w:rsidTr="0007217E">
        <w:trPr>
          <w:trHeight w:val="626"/>
        </w:trPr>
        <w:tc>
          <w:tcPr>
            <w:tcW w:w="534" w:type="dxa"/>
            <w:shd w:val="clear" w:color="auto" w:fill="1F497D"/>
          </w:tcPr>
          <w:p w:rsidR="006B2ACF" w:rsidRPr="0034791F" w:rsidRDefault="006B2ACF" w:rsidP="006B2ACF">
            <w:pPr>
              <w:rPr>
                <w:rFonts w:ascii="Arial" w:hAnsi="Arial" w:cs="Arial"/>
                <w:b/>
                <w:color w:val="FFFFFF" w:themeColor="background1"/>
              </w:rPr>
            </w:pPr>
            <w:r w:rsidRPr="0034791F">
              <w:rPr>
                <w:rFonts w:ascii="Arial" w:hAnsi="Arial" w:cs="Arial"/>
                <w:b/>
                <w:color w:val="FFFFFF" w:themeColor="background1"/>
              </w:rPr>
              <w:t>No</w:t>
            </w:r>
          </w:p>
        </w:tc>
        <w:tc>
          <w:tcPr>
            <w:tcW w:w="4142" w:type="dxa"/>
            <w:shd w:val="clear" w:color="auto" w:fill="1F497D"/>
          </w:tcPr>
          <w:p w:rsidR="006B2ACF" w:rsidRPr="0034791F" w:rsidRDefault="006B2ACF" w:rsidP="006B2ACF">
            <w:pPr>
              <w:rPr>
                <w:rFonts w:ascii="Arial" w:hAnsi="Arial" w:cs="Arial"/>
                <w:b/>
                <w:color w:val="FFFFFF" w:themeColor="background1"/>
              </w:rPr>
            </w:pPr>
            <w:r w:rsidRPr="0034791F">
              <w:rPr>
                <w:rFonts w:ascii="Arial" w:hAnsi="Arial" w:cs="Arial"/>
                <w:b/>
                <w:color w:val="FFFFFF" w:themeColor="background1"/>
              </w:rPr>
              <w:t>Technical Criteria</w:t>
            </w:r>
          </w:p>
        </w:tc>
        <w:tc>
          <w:tcPr>
            <w:tcW w:w="1386" w:type="dxa"/>
            <w:shd w:val="clear" w:color="auto" w:fill="1F497D"/>
          </w:tcPr>
          <w:p w:rsidR="006B2ACF" w:rsidRPr="0034791F" w:rsidRDefault="006B2ACF" w:rsidP="006B2ACF">
            <w:pPr>
              <w:rPr>
                <w:rFonts w:ascii="Arial" w:hAnsi="Arial" w:cs="Arial"/>
                <w:b/>
                <w:color w:val="FFFFFF" w:themeColor="background1"/>
              </w:rPr>
            </w:pPr>
            <w:r w:rsidRPr="0034791F">
              <w:rPr>
                <w:rFonts w:ascii="Arial" w:hAnsi="Arial" w:cs="Arial"/>
                <w:b/>
                <w:color w:val="FFFFFF" w:themeColor="background1"/>
              </w:rPr>
              <w:t>Compliant</w:t>
            </w:r>
          </w:p>
        </w:tc>
        <w:tc>
          <w:tcPr>
            <w:tcW w:w="1292" w:type="dxa"/>
            <w:shd w:val="clear" w:color="auto" w:fill="1F497D"/>
          </w:tcPr>
          <w:p w:rsidR="006B2ACF" w:rsidRPr="0034791F" w:rsidRDefault="006B2ACF" w:rsidP="006B2ACF">
            <w:pPr>
              <w:rPr>
                <w:rFonts w:ascii="Arial" w:hAnsi="Arial" w:cs="Arial"/>
                <w:b/>
                <w:color w:val="FFFFFF" w:themeColor="background1"/>
              </w:rPr>
            </w:pPr>
            <w:r w:rsidRPr="0034791F">
              <w:rPr>
                <w:rFonts w:ascii="Arial" w:hAnsi="Arial" w:cs="Arial"/>
                <w:b/>
                <w:color w:val="FFFFFF" w:themeColor="background1"/>
              </w:rPr>
              <w:t>Partially Compliant</w:t>
            </w:r>
          </w:p>
        </w:tc>
        <w:tc>
          <w:tcPr>
            <w:tcW w:w="1401" w:type="dxa"/>
            <w:shd w:val="clear" w:color="auto" w:fill="1F497D"/>
          </w:tcPr>
          <w:p w:rsidR="006B2ACF" w:rsidRPr="0034791F" w:rsidRDefault="006B2ACF" w:rsidP="006B2ACF">
            <w:pPr>
              <w:rPr>
                <w:rFonts w:ascii="Arial" w:hAnsi="Arial" w:cs="Arial"/>
                <w:b/>
                <w:color w:val="FFFFFF" w:themeColor="background1"/>
              </w:rPr>
            </w:pPr>
            <w:r w:rsidRPr="0034791F">
              <w:rPr>
                <w:rFonts w:ascii="Arial" w:hAnsi="Arial" w:cs="Arial"/>
                <w:b/>
                <w:color w:val="FFFFFF" w:themeColor="background1"/>
              </w:rPr>
              <w:t>Non-Compliant</w:t>
            </w:r>
          </w:p>
        </w:tc>
        <w:tc>
          <w:tcPr>
            <w:tcW w:w="1559" w:type="dxa"/>
            <w:shd w:val="clear" w:color="auto" w:fill="1F497D"/>
          </w:tcPr>
          <w:p w:rsidR="006B2ACF" w:rsidRPr="0034791F" w:rsidRDefault="0007217E" w:rsidP="006B2ACF">
            <w:pPr>
              <w:rPr>
                <w:rFonts w:ascii="Arial" w:hAnsi="Arial" w:cs="Arial"/>
                <w:b/>
                <w:color w:val="FFFFFF" w:themeColor="background1"/>
              </w:rPr>
            </w:pPr>
            <w:r>
              <w:rPr>
                <w:rFonts w:ascii="Arial" w:hAnsi="Arial" w:cs="Arial"/>
                <w:b/>
                <w:color w:val="FFFFFF" w:themeColor="background1"/>
              </w:rPr>
              <w:t>Reference</w:t>
            </w:r>
            <w:r w:rsidR="007C08E7">
              <w:rPr>
                <w:rFonts w:ascii="Arial" w:hAnsi="Arial" w:cs="Arial"/>
                <w:b/>
                <w:color w:val="FFFFFF" w:themeColor="background1"/>
              </w:rPr>
              <w:t xml:space="preserve"> in the RFP Doc.</w:t>
            </w:r>
          </w:p>
        </w:tc>
        <w:tc>
          <w:tcPr>
            <w:tcW w:w="3860" w:type="dxa"/>
            <w:shd w:val="clear" w:color="auto" w:fill="1F497D"/>
          </w:tcPr>
          <w:p w:rsidR="006B2ACF" w:rsidRPr="0034791F" w:rsidRDefault="006B2ACF" w:rsidP="006B2ACF">
            <w:pPr>
              <w:rPr>
                <w:rFonts w:ascii="Arial" w:hAnsi="Arial" w:cs="Arial"/>
                <w:b/>
                <w:color w:val="FFFFFF" w:themeColor="background1"/>
              </w:rPr>
            </w:pPr>
            <w:r w:rsidRPr="0034791F">
              <w:rPr>
                <w:rFonts w:ascii="Arial" w:hAnsi="Arial" w:cs="Arial"/>
                <w:b/>
                <w:color w:val="FFFFFF" w:themeColor="background1"/>
              </w:rPr>
              <w:t>Comments</w:t>
            </w:r>
          </w:p>
        </w:tc>
      </w:tr>
      <w:tr w:rsidR="00E72BE8" w:rsidRPr="000808AB" w:rsidTr="0007217E">
        <w:tc>
          <w:tcPr>
            <w:tcW w:w="534" w:type="dxa"/>
            <w:shd w:val="clear" w:color="auto" w:fill="1F497D"/>
          </w:tcPr>
          <w:p w:rsidR="00E72BE8" w:rsidRPr="000808AB" w:rsidRDefault="00E72BE8" w:rsidP="000808AB">
            <w:pPr>
              <w:widowControl w:val="0"/>
              <w:spacing w:after="0" w:line="360" w:lineRule="auto"/>
              <w:jc w:val="both"/>
              <w:rPr>
                <w:rFonts w:ascii="Arial" w:eastAsia="Times New Roman" w:hAnsi="Arial" w:cs="Arial"/>
                <w:b/>
                <w:bCs/>
                <w:color w:val="FFFFFF"/>
              </w:rPr>
            </w:pPr>
            <w:r w:rsidRPr="000808AB">
              <w:rPr>
                <w:rFonts w:ascii="Arial" w:eastAsia="Times New Roman" w:hAnsi="Arial" w:cs="Arial"/>
                <w:b/>
                <w:bCs/>
                <w:color w:val="FFFFFF"/>
              </w:rPr>
              <w:t>1</w:t>
            </w:r>
          </w:p>
        </w:tc>
        <w:tc>
          <w:tcPr>
            <w:tcW w:w="13640" w:type="dxa"/>
            <w:gridSpan w:val="6"/>
            <w:shd w:val="clear" w:color="auto" w:fill="1F497D"/>
          </w:tcPr>
          <w:p w:rsidR="00E72BE8" w:rsidRPr="0034791F" w:rsidRDefault="00DD518B" w:rsidP="003B5E68">
            <w:pPr>
              <w:rPr>
                <w:rFonts w:ascii="Arial" w:hAnsi="Arial" w:cs="Arial"/>
                <w:b/>
                <w:color w:val="FFFFFF" w:themeColor="background1"/>
              </w:rPr>
            </w:pPr>
            <w:r>
              <w:rPr>
                <w:rFonts w:ascii="Arial" w:eastAsia="Times New Roman" w:hAnsi="Arial" w:cs="Arial"/>
                <w:b/>
                <w:color w:val="FFFFFF"/>
              </w:rPr>
              <w:t>Project Support</w:t>
            </w:r>
            <w:r w:rsidR="00E72BE8" w:rsidRPr="000808AB">
              <w:rPr>
                <w:rFonts w:ascii="Arial" w:eastAsia="Times New Roman" w:hAnsi="Arial" w:cs="Arial"/>
                <w:b/>
                <w:color w:val="FFFFFF"/>
              </w:rPr>
              <w:t xml:space="preserve"> </w:t>
            </w:r>
          </w:p>
        </w:tc>
      </w:tr>
      <w:tr w:rsidR="00E72BE8" w:rsidRPr="007C08E7" w:rsidTr="0007217E">
        <w:tc>
          <w:tcPr>
            <w:tcW w:w="534" w:type="dxa"/>
            <w:shd w:val="clear" w:color="auto" w:fill="auto"/>
          </w:tcPr>
          <w:p w:rsidR="00E72BE8" w:rsidRPr="007C08E7" w:rsidRDefault="00E72BE8" w:rsidP="007C08E7">
            <w:pPr>
              <w:widowControl w:val="0"/>
              <w:spacing w:after="0" w:line="360" w:lineRule="auto"/>
              <w:rPr>
                <w:rFonts w:ascii="Arial" w:eastAsia="Times New Roman" w:hAnsi="Arial" w:cs="Arial"/>
                <w:lang w:val="en-US"/>
              </w:rPr>
            </w:pPr>
            <w:r w:rsidRPr="007C08E7">
              <w:rPr>
                <w:rFonts w:ascii="Arial" w:eastAsia="Times New Roman" w:hAnsi="Arial" w:cs="Arial"/>
                <w:lang w:val="en-US"/>
              </w:rPr>
              <w:t>1.1</w:t>
            </w:r>
          </w:p>
        </w:tc>
        <w:tc>
          <w:tcPr>
            <w:tcW w:w="4142" w:type="dxa"/>
            <w:shd w:val="clear" w:color="auto" w:fill="auto"/>
          </w:tcPr>
          <w:p w:rsidR="0058015C" w:rsidRDefault="0058015C" w:rsidP="0058015C">
            <w:pPr>
              <w:pStyle w:val="ListParagraph"/>
              <w:widowControl w:val="0"/>
              <w:spacing w:after="0" w:line="360" w:lineRule="auto"/>
              <w:ind w:left="0"/>
              <w:rPr>
                <w:rFonts w:cs="Arial"/>
                <w:sz w:val="22"/>
                <w:szCs w:val="22"/>
              </w:rPr>
            </w:pPr>
            <w:r>
              <w:rPr>
                <w:rFonts w:cs="Arial"/>
                <w:sz w:val="22"/>
                <w:szCs w:val="22"/>
              </w:rPr>
              <w:t>Demonstrate experience in the provision of employee engagement surveys by indicating:</w:t>
            </w:r>
          </w:p>
          <w:p w:rsidR="0058015C" w:rsidRDefault="0058015C" w:rsidP="0058015C">
            <w:pPr>
              <w:pStyle w:val="ListParagraph"/>
              <w:widowControl w:val="0"/>
              <w:numPr>
                <w:ilvl w:val="0"/>
                <w:numId w:val="5"/>
              </w:numPr>
              <w:spacing w:after="0" w:line="360" w:lineRule="auto"/>
              <w:ind w:left="549" w:hanging="426"/>
              <w:rPr>
                <w:rFonts w:cs="Arial"/>
                <w:sz w:val="22"/>
                <w:szCs w:val="22"/>
              </w:rPr>
            </w:pPr>
            <w:r>
              <w:rPr>
                <w:rFonts w:cs="Arial"/>
                <w:sz w:val="22"/>
                <w:szCs w:val="22"/>
              </w:rPr>
              <w:t xml:space="preserve">Number of years of relevant experience in providing research services. </w:t>
            </w:r>
          </w:p>
          <w:p w:rsidR="0058015C" w:rsidRDefault="0058015C" w:rsidP="0058015C">
            <w:pPr>
              <w:pStyle w:val="ListParagraph"/>
              <w:widowControl w:val="0"/>
              <w:numPr>
                <w:ilvl w:val="0"/>
                <w:numId w:val="5"/>
              </w:numPr>
              <w:spacing w:after="0" w:line="360" w:lineRule="auto"/>
              <w:ind w:left="549" w:hanging="426"/>
              <w:rPr>
                <w:rFonts w:cs="Arial"/>
                <w:sz w:val="22"/>
                <w:szCs w:val="22"/>
              </w:rPr>
            </w:pPr>
            <w:r>
              <w:rPr>
                <w:rFonts w:cs="Arial"/>
                <w:sz w:val="22"/>
                <w:szCs w:val="22"/>
              </w:rPr>
              <w:t>Number of years of experience in conducting employee surveys and related services.</w:t>
            </w:r>
          </w:p>
          <w:p w:rsidR="00E72BE8" w:rsidRPr="0058015C" w:rsidRDefault="0058015C" w:rsidP="0058015C">
            <w:pPr>
              <w:pStyle w:val="ListParagraph"/>
              <w:widowControl w:val="0"/>
              <w:numPr>
                <w:ilvl w:val="0"/>
                <w:numId w:val="5"/>
              </w:numPr>
              <w:spacing w:after="0" w:line="360" w:lineRule="auto"/>
              <w:ind w:left="549" w:hanging="426"/>
              <w:rPr>
                <w:rFonts w:cs="Arial"/>
                <w:sz w:val="22"/>
                <w:szCs w:val="22"/>
              </w:rPr>
            </w:pPr>
            <w:r w:rsidRPr="0058015C">
              <w:rPr>
                <w:rFonts w:cs="Arial"/>
                <w:sz w:val="22"/>
                <w:szCs w:val="22"/>
              </w:rPr>
              <w:t xml:space="preserve">The name(s) of at least three (3) recent contactable customers, in the past five (5) years, with similar organisational structures as SARS, whom we may contact for references. Bidders must include: company name, contact name, </w:t>
            </w:r>
            <w:r w:rsidRPr="0058015C">
              <w:rPr>
                <w:rFonts w:cs="Arial"/>
                <w:sz w:val="22"/>
                <w:szCs w:val="22"/>
              </w:rPr>
              <w:lastRenderedPageBreak/>
              <w:t>address, phone number, duration of contract, a brief description of the services rendered.</w:t>
            </w:r>
          </w:p>
        </w:tc>
        <w:tc>
          <w:tcPr>
            <w:tcW w:w="1386" w:type="dxa"/>
          </w:tcPr>
          <w:p w:rsidR="00E72BE8" w:rsidRPr="007C08E7" w:rsidRDefault="00E72BE8" w:rsidP="007C08E7">
            <w:pPr>
              <w:widowControl w:val="0"/>
              <w:spacing w:after="0" w:line="360" w:lineRule="auto"/>
              <w:rPr>
                <w:rFonts w:ascii="Arial" w:eastAsia="Times New Roman" w:hAnsi="Arial" w:cs="Arial"/>
                <w:lang w:val="en-GB"/>
              </w:rPr>
            </w:pPr>
          </w:p>
        </w:tc>
        <w:tc>
          <w:tcPr>
            <w:tcW w:w="1292" w:type="dxa"/>
          </w:tcPr>
          <w:p w:rsidR="00E72BE8" w:rsidRPr="007C08E7" w:rsidRDefault="00E72BE8" w:rsidP="007C08E7">
            <w:pPr>
              <w:widowControl w:val="0"/>
              <w:spacing w:after="0" w:line="360" w:lineRule="auto"/>
              <w:rPr>
                <w:rFonts w:ascii="Arial" w:eastAsia="Times New Roman" w:hAnsi="Arial" w:cs="Arial"/>
                <w:lang w:val="en-GB"/>
              </w:rPr>
            </w:pPr>
          </w:p>
        </w:tc>
        <w:tc>
          <w:tcPr>
            <w:tcW w:w="1401" w:type="dxa"/>
          </w:tcPr>
          <w:p w:rsidR="00E72BE8" w:rsidRPr="007C08E7" w:rsidRDefault="00E72BE8" w:rsidP="007C08E7">
            <w:pPr>
              <w:widowControl w:val="0"/>
              <w:spacing w:after="0" w:line="360" w:lineRule="auto"/>
              <w:rPr>
                <w:rFonts w:ascii="Arial" w:eastAsia="Times New Roman" w:hAnsi="Arial" w:cs="Arial"/>
                <w:lang w:val="en-GB"/>
              </w:rPr>
            </w:pPr>
          </w:p>
        </w:tc>
        <w:tc>
          <w:tcPr>
            <w:tcW w:w="1559" w:type="dxa"/>
          </w:tcPr>
          <w:p w:rsidR="00E72BE8" w:rsidRPr="007C08E7" w:rsidRDefault="003A18B2" w:rsidP="0058015C">
            <w:pPr>
              <w:widowControl w:val="0"/>
              <w:spacing w:after="0" w:line="360" w:lineRule="auto"/>
              <w:rPr>
                <w:rFonts w:ascii="Arial" w:eastAsia="Times New Roman" w:hAnsi="Arial" w:cs="Arial"/>
                <w:lang w:val="en-GB"/>
              </w:rPr>
            </w:pPr>
            <w:r w:rsidRPr="007C08E7">
              <w:rPr>
                <w:rFonts w:ascii="Arial" w:hAnsi="Arial" w:cs="Arial"/>
                <w:lang w:val="en-GB"/>
              </w:rPr>
              <w:t xml:space="preserve">Refer to section 9.2.1 </w:t>
            </w:r>
          </w:p>
        </w:tc>
        <w:tc>
          <w:tcPr>
            <w:tcW w:w="3860" w:type="dxa"/>
          </w:tcPr>
          <w:p w:rsidR="00E72BE8" w:rsidRPr="007C08E7" w:rsidRDefault="00E72BE8" w:rsidP="007C08E7">
            <w:pPr>
              <w:widowControl w:val="0"/>
              <w:spacing w:after="0" w:line="360" w:lineRule="auto"/>
              <w:rPr>
                <w:rFonts w:ascii="Arial" w:eastAsia="Times New Roman" w:hAnsi="Arial" w:cs="Arial"/>
                <w:lang w:val="en-GB"/>
              </w:rPr>
            </w:pPr>
          </w:p>
        </w:tc>
      </w:tr>
      <w:tr w:rsidR="00E72BE8" w:rsidRPr="007C08E7" w:rsidTr="0007217E">
        <w:tc>
          <w:tcPr>
            <w:tcW w:w="534" w:type="dxa"/>
            <w:shd w:val="clear" w:color="auto" w:fill="auto"/>
          </w:tcPr>
          <w:p w:rsidR="00E72BE8" w:rsidRPr="007C08E7" w:rsidRDefault="00E72BE8" w:rsidP="007C08E7">
            <w:pPr>
              <w:widowControl w:val="0"/>
              <w:spacing w:after="0" w:line="360" w:lineRule="auto"/>
              <w:rPr>
                <w:rFonts w:ascii="Arial" w:eastAsia="Times New Roman" w:hAnsi="Arial" w:cs="Arial"/>
                <w:lang w:val="en-GB"/>
              </w:rPr>
            </w:pPr>
            <w:r w:rsidRPr="007C08E7">
              <w:rPr>
                <w:rFonts w:ascii="Arial" w:eastAsia="Times New Roman" w:hAnsi="Arial" w:cs="Arial"/>
                <w:lang w:val="en-GB"/>
              </w:rPr>
              <w:lastRenderedPageBreak/>
              <w:t>1.2</w:t>
            </w:r>
          </w:p>
        </w:tc>
        <w:tc>
          <w:tcPr>
            <w:tcW w:w="4142" w:type="dxa"/>
            <w:shd w:val="clear" w:color="auto" w:fill="auto"/>
          </w:tcPr>
          <w:p w:rsidR="00E72BE8" w:rsidRPr="0058015C" w:rsidRDefault="0058015C" w:rsidP="007C08E7">
            <w:pPr>
              <w:widowControl w:val="0"/>
              <w:spacing w:after="0" w:line="360" w:lineRule="auto"/>
              <w:rPr>
                <w:rFonts w:ascii="Arial" w:eastAsia="Times New Roman" w:hAnsi="Arial" w:cs="Arial"/>
                <w:lang w:val="en-GB"/>
              </w:rPr>
            </w:pPr>
            <w:r w:rsidRPr="0058015C">
              <w:rPr>
                <w:rFonts w:ascii="Arial" w:hAnsi="Arial" w:cs="Arial"/>
              </w:rPr>
              <w:t>Provide proof of membership to a reputable professional research body (e.g. Southern African Marketing Research Association SAMRA).</w:t>
            </w:r>
          </w:p>
        </w:tc>
        <w:tc>
          <w:tcPr>
            <w:tcW w:w="1386" w:type="dxa"/>
          </w:tcPr>
          <w:p w:rsidR="00E72BE8" w:rsidRPr="007C08E7" w:rsidRDefault="00E72BE8" w:rsidP="007C08E7">
            <w:pPr>
              <w:widowControl w:val="0"/>
              <w:spacing w:after="0" w:line="360" w:lineRule="auto"/>
              <w:rPr>
                <w:rFonts w:ascii="Arial" w:eastAsia="Times New Roman" w:hAnsi="Arial" w:cs="Arial"/>
                <w:lang w:val="en-GB"/>
              </w:rPr>
            </w:pPr>
          </w:p>
        </w:tc>
        <w:tc>
          <w:tcPr>
            <w:tcW w:w="1292" w:type="dxa"/>
          </w:tcPr>
          <w:p w:rsidR="00E72BE8" w:rsidRPr="007C08E7" w:rsidRDefault="00E72BE8" w:rsidP="007C08E7">
            <w:pPr>
              <w:widowControl w:val="0"/>
              <w:spacing w:after="0" w:line="360" w:lineRule="auto"/>
              <w:rPr>
                <w:rFonts w:ascii="Arial" w:eastAsia="Times New Roman" w:hAnsi="Arial" w:cs="Arial"/>
                <w:lang w:val="en-GB"/>
              </w:rPr>
            </w:pPr>
          </w:p>
        </w:tc>
        <w:tc>
          <w:tcPr>
            <w:tcW w:w="1401" w:type="dxa"/>
          </w:tcPr>
          <w:p w:rsidR="00E72BE8" w:rsidRPr="007C08E7" w:rsidRDefault="00E72BE8" w:rsidP="007C08E7">
            <w:pPr>
              <w:widowControl w:val="0"/>
              <w:spacing w:after="0" w:line="360" w:lineRule="auto"/>
              <w:rPr>
                <w:rFonts w:ascii="Arial" w:eastAsia="Times New Roman" w:hAnsi="Arial" w:cs="Arial"/>
                <w:lang w:val="en-GB"/>
              </w:rPr>
            </w:pPr>
          </w:p>
        </w:tc>
        <w:tc>
          <w:tcPr>
            <w:tcW w:w="1559" w:type="dxa"/>
          </w:tcPr>
          <w:p w:rsidR="00E72BE8" w:rsidRPr="007C08E7" w:rsidRDefault="0058015C" w:rsidP="007C08E7">
            <w:pPr>
              <w:widowControl w:val="0"/>
              <w:spacing w:after="0" w:line="360" w:lineRule="auto"/>
              <w:rPr>
                <w:rFonts w:ascii="Arial" w:eastAsia="Times New Roman" w:hAnsi="Arial" w:cs="Arial"/>
                <w:lang w:val="en-GB"/>
              </w:rPr>
            </w:pPr>
            <w:r>
              <w:rPr>
                <w:rFonts w:ascii="Arial" w:hAnsi="Arial" w:cs="Arial"/>
                <w:lang w:val="en-GB"/>
              </w:rPr>
              <w:t>Refer to section 9.2.1</w:t>
            </w:r>
          </w:p>
        </w:tc>
        <w:tc>
          <w:tcPr>
            <w:tcW w:w="3860" w:type="dxa"/>
          </w:tcPr>
          <w:p w:rsidR="00E72BE8" w:rsidRPr="007C08E7" w:rsidRDefault="00E72BE8" w:rsidP="007C08E7">
            <w:pPr>
              <w:widowControl w:val="0"/>
              <w:spacing w:after="0" w:line="360" w:lineRule="auto"/>
              <w:rPr>
                <w:rFonts w:ascii="Arial" w:eastAsia="Times New Roman" w:hAnsi="Arial" w:cs="Arial"/>
                <w:lang w:val="en-GB"/>
              </w:rPr>
            </w:pPr>
          </w:p>
        </w:tc>
      </w:tr>
      <w:tr w:rsidR="00DD518B" w:rsidRPr="007C08E7" w:rsidTr="0007217E">
        <w:tc>
          <w:tcPr>
            <w:tcW w:w="534" w:type="dxa"/>
            <w:shd w:val="clear" w:color="auto" w:fill="auto"/>
          </w:tcPr>
          <w:p w:rsidR="00DD518B" w:rsidRPr="007C08E7" w:rsidRDefault="00DD518B" w:rsidP="007C08E7">
            <w:pPr>
              <w:widowControl w:val="0"/>
              <w:spacing w:after="0" w:line="360" w:lineRule="auto"/>
              <w:rPr>
                <w:rFonts w:ascii="Arial" w:eastAsia="Times New Roman" w:hAnsi="Arial" w:cs="Arial"/>
                <w:lang w:val="en-GB"/>
              </w:rPr>
            </w:pPr>
            <w:r>
              <w:rPr>
                <w:rFonts w:ascii="Arial" w:eastAsia="Times New Roman" w:hAnsi="Arial" w:cs="Arial"/>
                <w:lang w:val="en-GB"/>
              </w:rPr>
              <w:t>1.3</w:t>
            </w:r>
          </w:p>
        </w:tc>
        <w:tc>
          <w:tcPr>
            <w:tcW w:w="4142" w:type="dxa"/>
            <w:shd w:val="clear" w:color="auto" w:fill="auto"/>
          </w:tcPr>
          <w:p w:rsidR="00DD518B" w:rsidRPr="00DD518B" w:rsidRDefault="00DD518B" w:rsidP="007C08E7">
            <w:pPr>
              <w:widowControl w:val="0"/>
              <w:spacing w:after="0" w:line="360" w:lineRule="auto"/>
              <w:rPr>
                <w:rFonts w:ascii="Arial" w:hAnsi="Arial" w:cs="Arial"/>
              </w:rPr>
            </w:pPr>
            <w:r w:rsidRPr="00DD518B">
              <w:rPr>
                <w:rFonts w:ascii="Arial" w:hAnsi="Arial" w:cs="Arial"/>
              </w:rPr>
              <w:t>Provide the approach, processes and methodology that will be applied by demonstrating the alignment to the SARS requirements and scope of work.</w:t>
            </w:r>
          </w:p>
        </w:tc>
        <w:tc>
          <w:tcPr>
            <w:tcW w:w="1386" w:type="dxa"/>
          </w:tcPr>
          <w:p w:rsidR="00DD518B" w:rsidRPr="007C08E7" w:rsidRDefault="00DD518B" w:rsidP="007C08E7">
            <w:pPr>
              <w:widowControl w:val="0"/>
              <w:spacing w:after="0" w:line="360" w:lineRule="auto"/>
              <w:rPr>
                <w:rFonts w:ascii="Arial" w:eastAsia="Times New Roman" w:hAnsi="Arial" w:cs="Arial"/>
                <w:lang w:val="en-GB"/>
              </w:rPr>
            </w:pPr>
          </w:p>
        </w:tc>
        <w:tc>
          <w:tcPr>
            <w:tcW w:w="1292" w:type="dxa"/>
          </w:tcPr>
          <w:p w:rsidR="00DD518B" w:rsidRPr="007C08E7" w:rsidRDefault="00DD518B" w:rsidP="007C08E7">
            <w:pPr>
              <w:widowControl w:val="0"/>
              <w:spacing w:after="0" w:line="360" w:lineRule="auto"/>
              <w:rPr>
                <w:rFonts w:ascii="Arial" w:eastAsia="Times New Roman" w:hAnsi="Arial" w:cs="Arial"/>
                <w:lang w:val="en-GB"/>
              </w:rPr>
            </w:pPr>
          </w:p>
        </w:tc>
        <w:tc>
          <w:tcPr>
            <w:tcW w:w="1401" w:type="dxa"/>
          </w:tcPr>
          <w:p w:rsidR="00DD518B" w:rsidRPr="007C08E7" w:rsidRDefault="00DD518B" w:rsidP="007C08E7">
            <w:pPr>
              <w:widowControl w:val="0"/>
              <w:spacing w:after="0" w:line="360" w:lineRule="auto"/>
              <w:rPr>
                <w:rFonts w:ascii="Arial" w:eastAsia="Times New Roman" w:hAnsi="Arial" w:cs="Arial"/>
                <w:lang w:val="en-GB"/>
              </w:rPr>
            </w:pPr>
          </w:p>
        </w:tc>
        <w:tc>
          <w:tcPr>
            <w:tcW w:w="1559" w:type="dxa"/>
          </w:tcPr>
          <w:p w:rsidR="00DD518B" w:rsidRDefault="00DD518B" w:rsidP="007C08E7">
            <w:pPr>
              <w:widowControl w:val="0"/>
              <w:spacing w:after="0" w:line="360" w:lineRule="auto"/>
              <w:rPr>
                <w:rFonts w:ascii="Arial" w:hAnsi="Arial" w:cs="Arial"/>
                <w:lang w:val="en-GB"/>
              </w:rPr>
            </w:pPr>
            <w:r>
              <w:rPr>
                <w:rFonts w:ascii="Arial" w:hAnsi="Arial" w:cs="Arial"/>
                <w:lang w:val="en-GB"/>
              </w:rPr>
              <w:t>Refer to section 9.2.1</w:t>
            </w:r>
          </w:p>
        </w:tc>
        <w:tc>
          <w:tcPr>
            <w:tcW w:w="3860" w:type="dxa"/>
          </w:tcPr>
          <w:p w:rsidR="00DD518B" w:rsidRPr="007C08E7" w:rsidRDefault="00DD518B" w:rsidP="007C08E7">
            <w:pPr>
              <w:widowControl w:val="0"/>
              <w:spacing w:after="0" w:line="360" w:lineRule="auto"/>
              <w:rPr>
                <w:rFonts w:ascii="Arial" w:eastAsia="Times New Roman" w:hAnsi="Arial" w:cs="Arial"/>
                <w:lang w:val="en-GB"/>
              </w:rPr>
            </w:pPr>
          </w:p>
        </w:tc>
      </w:tr>
      <w:tr w:rsidR="00DD518B" w:rsidRPr="007C08E7" w:rsidTr="0007217E">
        <w:tc>
          <w:tcPr>
            <w:tcW w:w="534" w:type="dxa"/>
            <w:shd w:val="clear" w:color="auto" w:fill="auto"/>
          </w:tcPr>
          <w:p w:rsidR="00DD518B" w:rsidRDefault="00DD518B" w:rsidP="007C08E7">
            <w:pPr>
              <w:widowControl w:val="0"/>
              <w:spacing w:after="0" w:line="360" w:lineRule="auto"/>
              <w:rPr>
                <w:rFonts w:ascii="Arial" w:eastAsia="Times New Roman" w:hAnsi="Arial" w:cs="Arial"/>
                <w:lang w:val="en-GB"/>
              </w:rPr>
            </w:pPr>
            <w:r>
              <w:rPr>
                <w:rFonts w:ascii="Arial" w:eastAsia="Times New Roman" w:hAnsi="Arial" w:cs="Arial"/>
                <w:lang w:val="en-GB"/>
              </w:rPr>
              <w:t>1.4</w:t>
            </w:r>
          </w:p>
        </w:tc>
        <w:tc>
          <w:tcPr>
            <w:tcW w:w="4142" w:type="dxa"/>
            <w:shd w:val="clear" w:color="auto" w:fill="auto"/>
          </w:tcPr>
          <w:p w:rsidR="00DD518B" w:rsidRDefault="00DD518B" w:rsidP="00DD518B">
            <w:pPr>
              <w:pStyle w:val="ListParagraph"/>
              <w:widowControl w:val="0"/>
              <w:spacing w:after="0" w:line="360" w:lineRule="auto"/>
              <w:ind w:left="0"/>
              <w:rPr>
                <w:rFonts w:cs="Arial"/>
                <w:sz w:val="22"/>
                <w:szCs w:val="22"/>
              </w:rPr>
            </w:pPr>
            <w:r>
              <w:rPr>
                <w:rFonts w:cs="Arial"/>
                <w:sz w:val="22"/>
                <w:szCs w:val="22"/>
              </w:rPr>
              <w:t>Demonstrate the capability and capacity to deliver the service by indicating:</w:t>
            </w:r>
          </w:p>
          <w:p w:rsidR="00DD518B" w:rsidRDefault="00DD518B" w:rsidP="00DD518B">
            <w:pPr>
              <w:pStyle w:val="ListParagraph"/>
              <w:widowControl w:val="0"/>
              <w:numPr>
                <w:ilvl w:val="0"/>
                <w:numId w:val="6"/>
              </w:numPr>
              <w:spacing w:after="0" w:line="360" w:lineRule="auto"/>
              <w:ind w:left="549"/>
              <w:rPr>
                <w:rFonts w:cs="Arial"/>
                <w:sz w:val="22"/>
                <w:szCs w:val="22"/>
              </w:rPr>
            </w:pPr>
            <w:r>
              <w:rPr>
                <w:rFonts w:cs="Arial"/>
                <w:sz w:val="22"/>
                <w:szCs w:val="22"/>
              </w:rPr>
              <w:t>Resources and competency level of the project team to be assigned to SARS. Provide resumes illustrating profiles of the dedicated project</w:t>
            </w:r>
            <w:r w:rsidRPr="007C6D69">
              <w:rPr>
                <w:rFonts w:cs="Arial"/>
                <w:sz w:val="22"/>
                <w:szCs w:val="22"/>
              </w:rPr>
              <w:t xml:space="preserve"> team</w:t>
            </w:r>
            <w:r>
              <w:rPr>
                <w:rFonts w:cs="Arial"/>
                <w:sz w:val="22"/>
                <w:szCs w:val="22"/>
              </w:rPr>
              <w:t>.</w:t>
            </w:r>
          </w:p>
          <w:p w:rsidR="00DD518B" w:rsidRDefault="00DD518B" w:rsidP="00DD518B">
            <w:pPr>
              <w:pStyle w:val="ListParagraph"/>
              <w:widowControl w:val="0"/>
              <w:numPr>
                <w:ilvl w:val="0"/>
                <w:numId w:val="6"/>
              </w:numPr>
              <w:spacing w:after="0" w:line="360" w:lineRule="auto"/>
              <w:ind w:left="549"/>
              <w:rPr>
                <w:rFonts w:cs="Arial"/>
                <w:sz w:val="22"/>
                <w:szCs w:val="22"/>
              </w:rPr>
            </w:pPr>
            <w:r>
              <w:rPr>
                <w:rFonts w:cs="Arial"/>
                <w:sz w:val="22"/>
                <w:szCs w:val="22"/>
              </w:rPr>
              <w:t xml:space="preserve">Years of experience in providing the technical support service for Employee Engagement Survey. </w:t>
            </w:r>
          </w:p>
          <w:p w:rsidR="00DD518B" w:rsidRDefault="00DD518B" w:rsidP="00DD518B">
            <w:pPr>
              <w:pStyle w:val="ListParagraph"/>
              <w:widowControl w:val="0"/>
              <w:numPr>
                <w:ilvl w:val="0"/>
                <w:numId w:val="6"/>
              </w:numPr>
              <w:spacing w:after="0" w:line="360" w:lineRule="auto"/>
              <w:ind w:left="549"/>
              <w:rPr>
                <w:rFonts w:cs="Arial"/>
                <w:sz w:val="22"/>
                <w:szCs w:val="22"/>
              </w:rPr>
            </w:pPr>
            <w:r>
              <w:rPr>
                <w:rFonts w:cs="Arial"/>
                <w:sz w:val="22"/>
                <w:szCs w:val="22"/>
              </w:rPr>
              <w:t xml:space="preserve">Support centre - Indicate the resources available to assist with </w:t>
            </w:r>
            <w:r>
              <w:rPr>
                <w:rFonts w:cs="Arial"/>
                <w:sz w:val="22"/>
                <w:szCs w:val="22"/>
              </w:rPr>
              <w:lastRenderedPageBreak/>
              <w:t>queries.</w:t>
            </w:r>
          </w:p>
          <w:p w:rsidR="00DD518B" w:rsidRDefault="00DD518B" w:rsidP="00DD518B">
            <w:pPr>
              <w:pStyle w:val="ListParagraph"/>
              <w:widowControl w:val="0"/>
              <w:numPr>
                <w:ilvl w:val="0"/>
                <w:numId w:val="6"/>
              </w:numPr>
              <w:spacing w:after="0" w:line="360" w:lineRule="auto"/>
              <w:ind w:left="549"/>
              <w:rPr>
                <w:rFonts w:cs="Arial"/>
                <w:sz w:val="22"/>
                <w:szCs w:val="22"/>
              </w:rPr>
            </w:pPr>
            <w:r w:rsidRPr="008C79A8">
              <w:rPr>
                <w:rFonts w:cs="Arial"/>
                <w:sz w:val="22"/>
                <w:szCs w:val="22"/>
              </w:rPr>
              <w:t>Turnaround time/response time – indicate the turnaround times to resolve any query.</w:t>
            </w:r>
          </w:p>
          <w:p w:rsidR="00DD518B" w:rsidRPr="008C79A8" w:rsidRDefault="00DD518B" w:rsidP="00DD518B">
            <w:pPr>
              <w:pStyle w:val="ListParagraph"/>
              <w:widowControl w:val="0"/>
              <w:numPr>
                <w:ilvl w:val="0"/>
                <w:numId w:val="6"/>
              </w:numPr>
              <w:spacing w:after="0" w:line="360" w:lineRule="auto"/>
              <w:ind w:left="549"/>
              <w:rPr>
                <w:rFonts w:cs="Arial"/>
                <w:sz w:val="22"/>
                <w:szCs w:val="22"/>
              </w:rPr>
            </w:pPr>
            <w:r w:rsidRPr="002C77A2">
              <w:rPr>
                <w:rFonts w:cs="Arial"/>
                <w:color w:val="000000"/>
                <w:sz w:val="22"/>
                <w:szCs w:val="22"/>
              </w:rPr>
              <w:t>Indicate the number of dedicated project team members that will be assigned to SARS.</w:t>
            </w:r>
          </w:p>
          <w:p w:rsidR="00DD518B" w:rsidRPr="00DD518B" w:rsidRDefault="00DD518B" w:rsidP="00DD518B">
            <w:pPr>
              <w:pStyle w:val="ListParagraph"/>
              <w:widowControl w:val="0"/>
              <w:numPr>
                <w:ilvl w:val="0"/>
                <w:numId w:val="6"/>
              </w:numPr>
              <w:spacing w:after="0" w:line="360" w:lineRule="auto"/>
              <w:ind w:left="549"/>
              <w:rPr>
                <w:rFonts w:cs="Arial"/>
              </w:rPr>
            </w:pPr>
            <w:r w:rsidRPr="00DD518B">
              <w:rPr>
                <w:rFonts w:cs="Arial"/>
                <w:color w:val="000000"/>
                <w:sz w:val="22"/>
                <w:szCs w:val="22"/>
              </w:rPr>
              <w:t>Demonstrate the ability to provide a 2 day train the trainer session on the reporting tool and the requirements and compliance standards before training commences. Give a brief overview of training content.</w:t>
            </w:r>
          </w:p>
        </w:tc>
        <w:tc>
          <w:tcPr>
            <w:tcW w:w="1386" w:type="dxa"/>
          </w:tcPr>
          <w:p w:rsidR="00DD518B" w:rsidRPr="007C08E7" w:rsidRDefault="00DD518B" w:rsidP="007C08E7">
            <w:pPr>
              <w:widowControl w:val="0"/>
              <w:spacing w:after="0" w:line="360" w:lineRule="auto"/>
              <w:rPr>
                <w:rFonts w:ascii="Arial" w:eastAsia="Times New Roman" w:hAnsi="Arial" w:cs="Arial"/>
                <w:lang w:val="en-GB"/>
              </w:rPr>
            </w:pPr>
          </w:p>
        </w:tc>
        <w:tc>
          <w:tcPr>
            <w:tcW w:w="1292" w:type="dxa"/>
          </w:tcPr>
          <w:p w:rsidR="00DD518B" w:rsidRPr="007C08E7" w:rsidRDefault="00DD518B" w:rsidP="007C08E7">
            <w:pPr>
              <w:widowControl w:val="0"/>
              <w:spacing w:after="0" w:line="360" w:lineRule="auto"/>
              <w:rPr>
                <w:rFonts w:ascii="Arial" w:eastAsia="Times New Roman" w:hAnsi="Arial" w:cs="Arial"/>
                <w:lang w:val="en-GB"/>
              </w:rPr>
            </w:pPr>
          </w:p>
        </w:tc>
        <w:tc>
          <w:tcPr>
            <w:tcW w:w="1401" w:type="dxa"/>
          </w:tcPr>
          <w:p w:rsidR="00DD518B" w:rsidRPr="007C08E7" w:rsidRDefault="00DD518B" w:rsidP="007C08E7">
            <w:pPr>
              <w:widowControl w:val="0"/>
              <w:spacing w:after="0" w:line="360" w:lineRule="auto"/>
              <w:rPr>
                <w:rFonts w:ascii="Arial" w:eastAsia="Times New Roman" w:hAnsi="Arial" w:cs="Arial"/>
                <w:lang w:val="en-GB"/>
              </w:rPr>
            </w:pPr>
          </w:p>
        </w:tc>
        <w:tc>
          <w:tcPr>
            <w:tcW w:w="1559" w:type="dxa"/>
          </w:tcPr>
          <w:p w:rsidR="00DD518B" w:rsidRDefault="00DD518B" w:rsidP="007C08E7">
            <w:pPr>
              <w:widowControl w:val="0"/>
              <w:spacing w:after="0" w:line="360" w:lineRule="auto"/>
              <w:rPr>
                <w:rFonts w:ascii="Arial" w:hAnsi="Arial" w:cs="Arial"/>
                <w:lang w:val="en-GB"/>
              </w:rPr>
            </w:pPr>
            <w:r>
              <w:rPr>
                <w:rFonts w:ascii="Arial" w:hAnsi="Arial" w:cs="Arial"/>
                <w:lang w:val="en-GB"/>
              </w:rPr>
              <w:t>Refer to section 9.2.1</w:t>
            </w:r>
          </w:p>
        </w:tc>
        <w:tc>
          <w:tcPr>
            <w:tcW w:w="3860" w:type="dxa"/>
          </w:tcPr>
          <w:p w:rsidR="00DD518B" w:rsidRPr="007C08E7" w:rsidRDefault="00DD518B" w:rsidP="007C08E7">
            <w:pPr>
              <w:widowControl w:val="0"/>
              <w:spacing w:after="0" w:line="360" w:lineRule="auto"/>
              <w:rPr>
                <w:rFonts w:ascii="Arial" w:eastAsia="Times New Roman" w:hAnsi="Arial" w:cs="Arial"/>
                <w:lang w:val="en-GB"/>
              </w:rPr>
            </w:pPr>
          </w:p>
        </w:tc>
      </w:tr>
      <w:tr w:rsidR="00DD518B" w:rsidRPr="007C08E7" w:rsidTr="0007217E">
        <w:tc>
          <w:tcPr>
            <w:tcW w:w="534" w:type="dxa"/>
            <w:shd w:val="clear" w:color="auto" w:fill="auto"/>
          </w:tcPr>
          <w:p w:rsidR="00DD518B" w:rsidRDefault="00DD518B" w:rsidP="007C08E7">
            <w:pPr>
              <w:widowControl w:val="0"/>
              <w:spacing w:after="0" w:line="360" w:lineRule="auto"/>
              <w:rPr>
                <w:rFonts w:ascii="Arial" w:eastAsia="Times New Roman" w:hAnsi="Arial" w:cs="Arial"/>
                <w:lang w:val="en-GB"/>
              </w:rPr>
            </w:pPr>
            <w:r>
              <w:rPr>
                <w:rFonts w:ascii="Arial" w:eastAsia="Times New Roman" w:hAnsi="Arial" w:cs="Arial"/>
                <w:lang w:val="en-GB"/>
              </w:rPr>
              <w:lastRenderedPageBreak/>
              <w:t>1.5</w:t>
            </w:r>
          </w:p>
        </w:tc>
        <w:tc>
          <w:tcPr>
            <w:tcW w:w="4142" w:type="dxa"/>
            <w:shd w:val="clear" w:color="auto" w:fill="auto"/>
          </w:tcPr>
          <w:p w:rsidR="00DD518B" w:rsidRPr="008C79A8" w:rsidRDefault="00DD518B" w:rsidP="00DD518B">
            <w:pPr>
              <w:pStyle w:val="ListParagraph"/>
              <w:widowControl w:val="0"/>
              <w:spacing w:after="0" w:line="360" w:lineRule="auto"/>
              <w:ind w:left="0"/>
              <w:rPr>
                <w:rFonts w:cs="Arial"/>
                <w:sz w:val="22"/>
                <w:szCs w:val="22"/>
              </w:rPr>
            </w:pPr>
            <w:r w:rsidRPr="008C79A8">
              <w:rPr>
                <w:rFonts w:cs="Arial"/>
                <w:sz w:val="22"/>
                <w:szCs w:val="22"/>
              </w:rPr>
              <w:t xml:space="preserve">Demonstrate that the proposed system will meet SARS requirements as outlined in section 9.2.3 </w:t>
            </w:r>
          </w:p>
          <w:p w:rsidR="00DD518B" w:rsidRDefault="00DD518B" w:rsidP="00DD518B">
            <w:pPr>
              <w:pStyle w:val="ListParagraph"/>
              <w:numPr>
                <w:ilvl w:val="0"/>
                <w:numId w:val="10"/>
              </w:numPr>
              <w:spacing w:after="0" w:line="360" w:lineRule="auto"/>
              <w:ind w:left="549" w:hanging="357"/>
              <w:contextualSpacing/>
              <w:jc w:val="left"/>
              <w:rPr>
                <w:rFonts w:cs="Arial"/>
                <w:sz w:val="22"/>
                <w:szCs w:val="22"/>
                <w:lang w:val="en-ZA"/>
              </w:rPr>
            </w:pPr>
            <w:r>
              <w:rPr>
                <w:rFonts w:cs="Arial"/>
                <w:sz w:val="22"/>
                <w:szCs w:val="22"/>
                <w:lang w:val="en-ZA"/>
              </w:rPr>
              <w:t>Ability to generate emails</w:t>
            </w:r>
          </w:p>
          <w:p w:rsidR="00DD518B" w:rsidRDefault="00DD518B" w:rsidP="00DD518B">
            <w:pPr>
              <w:pStyle w:val="ListParagraph"/>
              <w:numPr>
                <w:ilvl w:val="0"/>
                <w:numId w:val="10"/>
              </w:numPr>
              <w:spacing w:after="0" w:line="360" w:lineRule="auto"/>
              <w:ind w:left="549" w:hanging="357"/>
              <w:contextualSpacing/>
              <w:jc w:val="left"/>
              <w:rPr>
                <w:rFonts w:cs="Arial"/>
                <w:sz w:val="22"/>
                <w:szCs w:val="22"/>
                <w:lang w:val="en-ZA"/>
              </w:rPr>
            </w:pPr>
            <w:r>
              <w:rPr>
                <w:rFonts w:cs="Arial"/>
                <w:sz w:val="22"/>
                <w:szCs w:val="22"/>
                <w:lang w:val="en-ZA"/>
              </w:rPr>
              <w:t>Email invitations</w:t>
            </w:r>
          </w:p>
          <w:p w:rsidR="00DD518B" w:rsidRDefault="00DD518B" w:rsidP="00DD518B">
            <w:pPr>
              <w:pStyle w:val="ListParagraph"/>
              <w:numPr>
                <w:ilvl w:val="0"/>
                <w:numId w:val="10"/>
              </w:numPr>
              <w:spacing w:after="0" w:line="360" w:lineRule="auto"/>
              <w:ind w:left="549" w:hanging="357"/>
              <w:contextualSpacing/>
              <w:jc w:val="left"/>
              <w:rPr>
                <w:rFonts w:cs="Arial"/>
                <w:sz w:val="22"/>
                <w:szCs w:val="22"/>
                <w:lang w:val="en-ZA"/>
              </w:rPr>
            </w:pPr>
            <w:r>
              <w:rPr>
                <w:rFonts w:cs="Arial"/>
                <w:sz w:val="22"/>
                <w:szCs w:val="22"/>
                <w:lang w:val="en-ZA"/>
              </w:rPr>
              <w:t>Send reminders</w:t>
            </w:r>
          </w:p>
          <w:p w:rsidR="00DD518B" w:rsidRDefault="00DD518B" w:rsidP="00DD518B">
            <w:pPr>
              <w:pStyle w:val="ListParagraph"/>
              <w:widowControl w:val="0"/>
              <w:spacing w:after="0" w:line="360" w:lineRule="auto"/>
              <w:ind w:left="0"/>
              <w:rPr>
                <w:rFonts w:cs="Arial"/>
                <w:sz w:val="22"/>
                <w:szCs w:val="22"/>
              </w:rPr>
            </w:pPr>
            <w:r w:rsidRPr="008C79A8">
              <w:rPr>
                <w:rFonts w:cs="Arial"/>
                <w:sz w:val="22"/>
                <w:szCs w:val="22"/>
              </w:rPr>
              <w:t>Generate updated management information at every stage of the process</w:t>
            </w:r>
            <w:r>
              <w:rPr>
                <w:rFonts w:cs="Arial"/>
                <w:sz w:val="22"/>
                <w:szCs w:val="22"/>
              </w:rPr>
              <w:t>.</w:t>
            </w:r>
          </w:p>
        </w:tc>
        <w:tc>
          <w:tcPr>
            <w:tcW w:w="1386" w:type="dxa"/>
          </w:tcPr>
          <w:p w:rsidR="00DD518B" w:rsidRPr="007C08E7" w:rsidRDefault="00DD518B" w:rsidP="007C08E7">
            <w:pPr>
              <w:widowControl w:val="0"/>
              <w:spacing w:after="0" w:line="360" w:lineRule="auto"/>
              <w:rPr>
                <w:rFonts w:ascii="Arial" w:eastAsia="Times New Roman" w:hAnsi="Arial" w:cs="Arial"/>
                <w:lang w:val="en-GB"/>
              </w:rPr>
            </w:pPr>
          </w:p>
        </w:tc>
        <w:tc>
          <w:tcPr>
            <w:tcW w:w="1292" w:type="dxa"/>
          </w:tcPr>
          <w:p w:rsidR="00DD518B" w:rsidRPr="007C08E7" w:rsidRDefault="00DD518B" w:rsidP="007C08E7">
            <w:pPr>
              <w:widowControl w:val="0"/>
              <w:spacing w:after="0" w:line="360" w:lineRule="auto"/>
              <w:rPr>
                <w:rFonts w:ascii="Arial" w:eastAsia="Times New Roman" w:hAnsi="Arial" w:cs="Arial"/>
                <w:lang w:val="en-GB"/>
              </w:rPr>
            </w:pPr>
          </w:p>
        </w:tc>
        <w:tc>
          <w:tcPr>
            <w:tcW w:w="1401" w:type="dxa"/>
          </w:tcPr>
          <w:p w:rsidR="00DD518B" w:rsidRPr="007C08E7" w:rsidRDefault="00DD518B" w:rsidP="007C08E7">
            <w:pPr>
              <w:widowControl w:val="0"/>
              <w:spacing w:after="0" w:line="360" w:lineRule="auto"/>
              <w:rPr>
                <w:rFonts w:ascii="Arial" w:eastAsia="Times New Roman" w:hAnsi="Arial" w:cs="Arial"/>
                <w:lang w:val="en-GB"/>
              </w:rPr>
            </w:pPr>
          </w:p>
        </w:tc>
        <w:tc>
          <w:tcPr>
            <w:tcW w:w="1559" w:type="dxa"/>
          </w:tcPr>
          <w:p w:rsidR="00DD518B" w:rsidRDefault="00DD518B" w:rsidP="007C08E7">
            <w:pPr>
              <w:widowControl w:val="0"/>
              <w:spacing w:after="0" w:line="360" w:lineRule="auto"/>
              <w:rPr>
                <w:rFonts w:ascii="Arial" w:hAnsi="Arial" w:cs="Arial"/>
                <w:lang w:val="en-GB"/>
              </w:rPr>
            </w:pPr>
            <w:r>
              <w:rPr>
                <w:rFonts w:ascii="Arial" w:hAnsi="Arial" w:cs="Arial"/>
                <w:lang w:val="en-GB"/>
              </w:rPr>
              <w:t>Refer to section 9.2.3</w:t>
            </w:r>
          </w:p>
        </w:tc>
        <w:tc>
          <w:tcPr>
            <w:tcW w:w="3860" w:type="dxa"/>
          </w:tcPr>
          <w:p w:rsidR="00DD518B" w:rsidRPr="007C08E7" w:rsidRDefault="00DD518B" w:rsidP="007C08E7">
            <w:pPr>
              <w:widowControl w:val="0"/>
              <w:spacing w:after="0" w:line="360" w:lineRule="auto"/>
              <w:rPr>
                <w:rFonts w:ascii="Arial" w:eastAsia="Times New Roman" w:hAnsi="Arial" w:cs="Arial"/>
                <w:lang w:val="en-GB"/>
              </w:rPr>
            </w:pPr>
          </w:p>
        </w:tc>
      </w:tr>
      <w:tr w:rsidR="00BC6B3A" w:rsidRPr="007C08E7" w:rsidTr="0007217E">
        <w:tc>
          <w:tcPr>
            <w:tcW w:w="534" w:type="dxa"/>
            <w:shd w:val="clear" w:color="auto" w:fill="1F497D"/>
          </w:tcPr>
          <w:p w:rsidR="00BC6B3A" w:rsidRPr="007C08E7" w:rsidRDefault="00BC6B3A" w:rsidP="007C08E7">
            <w:pPr>
              <w:widowControl w:val="0"/>
              <w:spacing w:after="0" w:line="360" w:lineRule="auto"/>
              <w:rPr>
                <w:rFonts w:ascii="Arial" w:eastAsia="Times New Roman" w:hAnsi="Arial" w:cs="Arial"/>
                <w:b/>
                <w:bCs/>
                <w:color w:val="FFFFFF"/>
              </w:rPr>
            </w:pPr>
            <w:r w:rsidRPr="007C08E7">
              <w:rPr>
                <w:rFonts w:ascii="Arial" w:eastAsia="Times New Roman" w:hAnsi="Arial" w:cs="Arial"/>
                <w:b/>
                <w:bCs/>
                <w:color w:val="FFFFFF"/>
              </w:rPr>
              <w:lastRenderedPageBreak/>
              <w:t>2</w:t>
            </w:r>
          </w:p>
        </w:tc>
        <w:tc>
          <w:tcPr>
            <w:tcW w:w="4142" w:type="dxa"/>
            <w:shd w:val="clear" w:color="auto" w:fill="1F497D"/>
          </w:tcPr>
          <w:p w:rsidR="00BC6B3A" w:rsidRPr="007C08E7" w:rsidRDefault="00DD518B" w:rsidP="00DD518B">
            <w:pPr>
              <w:widowControl w:val="0"/>
              <w:spacing w:after="0" w:line="360" w:lineRule="auto"/>
              <w:rPr>
                <w:rFonts w:ascii="Arial" w:eastAsia="Times New Roman" w:hAnsi="Arial" w:cs="Arial"/>
                <w:b/>
                <w:color w:val="FFFFFF"/>
              </w:rPr>
            </w:pPr>
            <w:r>
              <w:rPr>
                <w:rFonts w:ascii="Arial" w:eastAsia="Times New Roman" w:hAnsi="Arial" w:cs="Arial"/>
                <w:b/>
                <w:color w:val="FFFFFF"/>
              </w:rPr>
              <w:t>Survey Administration</w:t>
            </w:r>
            <w:r w:rsidR="00BC6B3A" w:rsidRPr="007C08E7">
              <w:rPr>
                <w:rFonts w:ascii="Arial" w:eastAsia="Times New Roman" w:hAnsi="Arial" w:cs="Arial"/>
                <w:b/>
                <w:color w:val="FFFFFF"/>
              </w:rPr>
              <w:t xml:space="preserve"> </w:t>
            </w:r>
            <w:r w:rsidR="003B1811">
              <w:rPr>
                <w:rFonts w:ascii="Arial" w:eastAsia="Times New Roman" w:hAnsi="Arial" w:cs="Arial"/>
                <w:b/>
                <w:color w:val="FFFFFF"/>
              </w:rPr>
              <w:t>and IT Infrastructure</w:t>
            </w:r>
          </w:p>
        </w:tc>
        <w:tc>
          <w:tcPr>
            <w:tcW w:w="1386" w:type="dxa"/>
            <w:shd w:val="clear" w:color="auto" w:fill="1F497D"/>
          </w:tcPr>
          <w:p w:rsidR="00BC6B3A" w:rsidRPr="007C08E7" w:rsidRDefault="00BC6B3A" w:rsidP="007C08E7">
            <w:pPr>
              <w:rPr>
                <w:rFonts w:ascii="Arial" w:hAnsi="Arial" w:cs="Arial"/>
                <w:b/>
                <w:color w:val="FFFFFF" w:themeColor="background1"/>
              </w:rPr>
            </w:pPr>
            <w:r w:rsidRPr="007C08E7">
              <w:rPr>
                <w:rFonts w:ascii="Arial" w:hAnsi="Arial" w:cs="Arial"/>
                <w:b/>
                <w:color w:val="FFFFFF" w:themeColor="background1"/>
              </w:rPr>
              <w:t>Compliant</w:t>
            </w:r>
          </w:p>
        </w:tc>
        <w:tc>
          <w:tcPr>
            <w:tcW w:w="1292" w:type="dxa"/>
            <w:shd w:val="clear" w:color="auto" w:fill="1F497D"/>
          </w:tcPr>
          <w:p w:rsidR="00BC6B3A" w:rsidRPr="007C08E7" w:rsidRDefault="00BC6B3A" w:rsidP="007C08E7">
            <w:pPr>
              <w:rPr>
                <w:rFonts w:ascii="Arial" w:hAnsi="Arial" w:cs="Arial"/>
                <w:b/>
                <w:color w:val="FFFFFF" w:themeColor="background1"/>
              </w:rPr>
            </w:pPr>
            <w:r w:rsidRPr="007C08E7">
              <w:rPr>
                <w:rFonts w:ascii="Arial" w:hAnsi="Arial" w:cs="Arial"/>
                <w:b/>
                <w:color w:val="FFFFFF" w:themeColor="background1"/>
              </w:rPr>
              <w:t>Partially Compliant</w:t>
            </w:r>
          </w:p>
        </w:tc>
        <w:tc>
          <w:tcPr>
            <w:tcW w:w="1401" w:type="dxa"/>
            <w:shd w:val="clear" w:color="auto" w:fill="1F497D"/>
          </w:tcPr>
          <w:p w:rsidR="00BC6B3A" w:rsidRPr="007C08E7" w:rsidRDefault="00BC6B3A" w:rsidP="007C08E7">
            <w:pPr>
              <w:rPr>
                <w:rFonts w:ascii="Arial" w:hAnsi="Arial" w:cs="Arial"/>
                <w:b/>
                <w:color w:val="FFFFFF" w:themeColor="background1"/>
              </w:rPr>
            </w:pPr>
            <w:r w:rsidRPr="007C08E7">
              <w:rPr>
                <w:rFonts w:ascii="Arial" w:hAnsi="Arial" w:cs="Arial"/>
                <w:b/>
                <w:color w:val="FFFFFF" w:themeColor="background1"/>
              </w:rPr>
              <w:t>Non-Compliant</w:t>
            </w:r>
          </w:p>
        </w:tc>
        <w:tc>
          <w:tcPr>
            <w:tcW w:w="1559" w:type="dxa"/>
            <w:shd w:val="clear" w:color="auto" w:fill="1F497D"/>
          </w:tcPr>
          <w:p w:rsidR="00BC6B3A" w:rsidRPr="007C08E7" w:rsidRDefault="0007217E" w:rsidP="007C08E7">
            <w:pPr>
              <w:rPr>
                <w:rFonts w:ascii="Arial" w:hAnsi="Arial" w:cs="Arial"/>
                <w:b/>
                <w:color w:val="FFFFFF" w:themeColor="background1"/>
              </w:rPr>
            </w:pPr>
            <w:r>
              <w:rPr>
                <w:rFonts w:ascii="Arial" w:hAnsi="Arial" w:cs="Arial"/>
                <w:b/>
                <w:color w:val="FFFFFF" w:themeColor="background1"/>
              </w:rPr>
              <w:t>Reference</w:t>
            </w:r>
            <w:r w:rsidR="00591606">
              <w:rPr>
                <w:rFonts w:ascii="Arial" w:hAnsi="Arial" w:cs="Arial"/>
                <w:b/>
                <w:color w:val="FFFFFF" w:themeColor="background1"/>
              </w:rPr>
              <w:t xml:space="preserve"> in the RFP Doc.</w:t>
            </w:r>
          </w:p>
        </w:tc>
        <w:tc>
          <w:tcPr>
            <w:tcW w:w="3860" w:type="dxa"/>
            <w:shd w:val="clear" w:color="auto" w:fill="1F497D"/>
          </w:tcPr>
          <w:p w:rsidR="00BC6B3A" w:rsidRPr="007C08E7" w:rsidRDefault="00BC6B3A" w:rsidP="007C08E7">
            <w:pPr>
              <w:rPr>
                <w:rFonts w:ascii="Arial" w:hAnsi="Arial" w:cs="Arial"/>
                <w:b/>
                <w:color w:val="FFFFFF" w:themeColor="background1"/>
              </w:rPr>
            </w:pPr>
            <w:r w:rsidRPr="007C08E7">
              <w:rPr>
                <w:rFonts w:ascii="Arial" w:hAnsi="Arial" w:cs="Arial"/>
                <w:b/>
                <w:color w:val="FFFFFF" w:themeColor="background1"/>
              </w:rPr>
              <w:t>Comments</w:t>
            </w:r>
          </w:p>
        </w:tc>
      </w:tr>
      <w:tr w:rsidR="00BC6B3A" w:rsidRPr="007C08E7" w:rsidTr="0007217E">
        <w:tc>
          <w:tcPr>
            <w:tcW w:w="534" w:type="dxa"/>
            <w:shd w:val="clear" w:color="auto" w:fill="auto"/>
          </w:tcPr>
          <w:p w:rsidR="00BC6B3A" w:rsidRPr="007C08E7" w:rsidRDefault="00BC6B3A" w:rsidP="007C08E7">
            <w:pPr>
              <w:widowControl w:val="0"/>
              <w:spacing w:after="0" w:line="360" w:lineRule="auto"/>
              <w:rPr>
                <w:rFonts w:ascii="Arial" w:eastAsia="Times New Roman" w:hAnsi="Arial" w:cs="Arial"/>
                <w:lang w:val="en-US"/>
              </w:rPr>
            </w:pPr>
            <w:r w:rsidRPr="007C08E7">
              <w:rPr>
                <w:rFonts w:ascii="Arial" w:eastAsia="Times New Roman" w:hAnsi="Arial" w:cs="Arial"/>
                <w:lang w:val="en-US"/>
              </w:rPr>
              <w:t>2.1</w:t>
            </w:r>
          </w:p>
        </w:tc>
        <w:tc>
          <w:tcPr>
            <w:tcW w:w="4142" w:type="dxa"/>
            <w:shd w:val="clear" w:color="auto" w:fill="auto"/>
          </w:tcPr>
          <w:p w:rsidR="00BC6B3A" w:rsidRPr="00DD518B" w:rsidRDefault="00DD518B" w:rsidP="00DD518B">
            <w:pPr>
              <w:widowControl w:val="0"/>
              <w:spacing w:after="0" w:line="360" w:lineRule="auto"/>
              <w:ind w:hanging="18"/>
              <w:rPr>
                <w:rFonts w:ascii="Arial" w:eastAsia="Times New Roman" w:hAnsi="Arial" w:cs="Arial"/>
                <w:lang w:val="en-GB"/>
              </w:rPr>
            </w:pPr>
            <w:r w:rsidRPr="00DD518B">
              <w:rPr>
                <w:rFonts w:ascii="Arial" w:hAnsi="Arial" w:cs="Arial"/>
              </w:rPr>
              <w:t xml:space="preserve">Give a detailed description of the proposed survey tool and capability that is in line with the SARS IT requirements and is capable of handling </w:t>
            </w:r>
            <w:r w:rsidR="00462BCC" w:rsidRPr="00DD518B">
              <w:rPr>
                <w:rFonts w:ascii="Arial" w:hAnsi="Arial" w:cs="Arial"/>
              </w:rPr>
              <w:t>questionnaires</w:t>
            </w:r>
            <w:bookmarkStart w:id="0" w:name="_GoBack"/>
            <w:bookmarkEnd w:id="0"/>
            <w:r w:rsidRPr="00DD518B">
              <w:rPr>
                <w:rFonts w:ascii="Arial" w:hAnsi="Arial" w:cs="Arial"/>
              </w:rPr>
              <w:t xml:space="preserve"> consisting of +100 items and 11 dimensions. Provide sample screen dumps of the survey tool.</w:t>
            </w:r>
          </w:p>
        </w:tc>
        <w:tc>
          <w:tcPr>
            <w:tcW w:w="1386" w:type="dxa"/>
          </w:tcPr>
          <w:p w:rsidR="00BC6B3A" w:rsidRPr="007C08E7" w:rsidRDefault="00BC6B3A" w:rsidP="007C08E7">
            <w:pPr>
              <w:widowControl w:val="0"/>
              <w:spacing w:after="0" w:line="360" w:lineRule="auto"/>
              <w:rPr>
                <w:rFonts w:ascii="Arial" w:eastAsia="Times New Roman" w:hAnsi="Arial" w:cs="Arial"/>
                <w:lang w:val="en-GB"/>
              </w:rPr>
            </w:pPr>
          </w:p>
        </w:tc>
        <w:tc>
          <w:tcPr>
            <w:tcW w:w="1292" w:type="dxa"/>
          </w:tcPr>
          <w:p w:rsidR="00BC6B3A" w:rsidRPr="007C08E7" w:rsidRDefault="00BC6B3A" w:rsidP="007C08E7">
            <w:pPr>
              <w:widowControl w:val="0"/>
              <w:spacing w:after="0" w:line="360" w:lineRule="auto"/>
              <w:rPr>
                <w:rFonts w:ascii="Arial" w:eastAsia="Times New Roman" w:hAnsi="Arial" w:cs="Arial"/>
                <w:lang w:val="en-GB"/>
              </w:rPr>
            </w:pPr>
          </w:p>
        </w:tc>
        <w:tc>
          <w:tcPr>
            <w:tcW w:w="1401" w:type="dxa"/>
          </w:tcPr>
          <w:p w:rsidR="00BC6B3A" w:rsidRPr="007C08E7" w:rsidRDefault="00BC6B3A" w:rsidP="007C08E7">
            <w:pPr>
              <w:widowControl w:val="0"/>
              <w:spacing w:after="0" w:line="360" w:lineRule="auto"/>
              <w:rPr>
                <w:rFonts w:ascii="Arial" w:eastAsia="Times New Roman" w:hAnsi="Arial" w:cs="Arial"/>
                <w:lang w:val="en-GB"/>
              </w:rPr>
            </w:pPr>
          </w:p>
        </w:tc>
        <w:tc>
          <w:tcPr>
            <w:tcW w:w="1559" w:type="dxa"/>
          </w:tcPr>
          <w:p w:rsidR="00BC6B3A" w:rsidRPr="007C08E7" w:rsidRDefault="00DD518B" w:rsidP="003B1811">
            <w:pPr>
              <w:widowControl w:val="0"/>
              <w:spacing w:after="0" w:line="360" w:lineRule="auto"/>
              <w:rPr>
                <w:rFonts w:ascii="Arial" w:eastAsia="Times New Roman" w:hAnsi="Arial" w:cs="Arial"/>
                <w:lang w:val="en-GB"/>
              </w:rPr>
            </w:pPr>
            <w:r>
              <w:rPr>
                <w:rFonts w:ascii="Arial" w:hAnsi="Arial" w:cs="Arial"/>
                <w:lang w:val="en-GB"/>
              </w:rPr>
              <w:t>Refer to section 9.2.</w:t>
            </w:r>
            <w:r w:rsidR="003B1811">
              <w:rPr>
                <w:rFonts w:ascii="Arial" w:hAnsi="Arial" w:cs="Arial"/>
                <w:lang w:val="en-GB"/>
              </w:rPr>
              <w:t>7</w:t>
            </w:r>
          </w:p>
        </w:tc>
        <w:tc>
          <w:tcPr>
            <w:tcW w:w="3860" w:type="dxa"/>
          </w:tcPr>
          <w:p w:rsidR="00BC6B3A" w:rsidRPr="007C08E7" w:rsidRDefault="00BC6B3A" w:rsidP="007C08E7">
            <w:pPr>
              <w:widowControl w:val="0"/>
              <w:spacing w:after="0" w:line="360" w:lineRule="auto"/>
              <w:rPr>
                <w:rFonts w:ascii="Arial" w:eastAsia="Times New Roman" w:hAnsi="Arial" w:cs="Arial"/>
                <w:lang w:val="en-GB"/>
              </w:rPr>
            </w:pPr>
          </w:p>
        </w:tc>
      </w:tr>
      <w:tr w:rsidR="00DD518B" w:rsidRPr="007C08E7" w:rsidTr="0007217E">
        <w:tc>
          <w:tcPr>
            <w:tcW w:w="534" w:type="dxa"/>
            <w:shd w:val="clear" w:color="auto" w:fill="auto"/>
          </w:tcPr>
          <w:p w:rsidR="00DD518B" w:rsidRPr="007C08E7" w:rsidRDefault="00DD518B" w:rsidP="007C08E7">
            <w:pPr>
              <w:widowControl w:val="0"/>
              <w:spacing w:after="0" w:line="360" w:lineRule="auto"/>
              <w:rPr>
                <w:rFonts w:ascii="Arial" w:eastAsia="Times New Roman" w:hAnsi="Arial" w:cs="Arial"/>
                <w:lang w:val="en-US"/>
              </w:rPr>
            </w:pPr>
            <w:r>
              <w:rPr>
                <w:rFonts w:ascii="Arial" w:eastAsia="Times New Roman" w:hAnsi="Arial" w:cs="Arial"/>
                <w:lang w:val="en-US"/>
              </w:rPr>
              <w:t>2.2</w:t>
            </w:r>
          </w:p>
        </w:tc>
        <w:tc>
          <w:tcPr>
            <w:tcW w:w="4142" w:type="dxa"/>
            <w:shd w:val="clear" w:color="auto" w:fill="auto"/>
          </w:tcPr>
          <w:p w:rsidR="00DD518B" w:rsidRPr="00DD518B" w:rsidRDefault="00DD518B" w:rsidP="00DD518B">
            <w:pPr>
              <w:pStyle w:val="ListParagraph"/>
              <w:spacing w:after="0" w:line="360" w:lineRule="auto"/>
              <w:ind w:left="0"/>
              <w:contextualSpacing/>
              <w:jc w:val="left"/>
              <w:rPr>
                <w:rFonts w:cs="Arial"/>
                <w:sz w:val="22"/>
                <w:szCs w:val="22"/>
                <w:lang w:val="en-ZA"/>
              </w:rPr>
            </w:pPr>
            <w:r w:rsidRPr="00DD518B">
              <w:rPr>
                <w:rFonts w:cs="Arial"/>
                <w:sz w:val="22"/>
                <w:szCs w:val="22"/>
                <w:lang w:val="en-ZA"/>
              </w:rPr>
              <w:t>Demonstrate systems capability and compatibility in relation to the following:</w:t>
            </w:r>
          </w:p>
          <w:p w:rsidR="00DD518B" w:rsidRPr="00DD518B" w:rsidRDefault="00DD518B" w:rsidP="00DD518B">
            <w:pPr>
              <w:pStyle w:val="ListParagraph"/>
              <w:numPr>
                <w:ilvl w:val="0"/>
                <w:numId w:val="8"/>
              </w:numPr>
              <w:spacing w:after="0" w:line="360" w:lineRule="auto"/>
              <w:ind w:left="549"/>
              <w:contextualSpacing/>
              <w:jc w:val="left"/>
              <w:rPr>
                <w:rFonts w:cs="Arial"/>
                <w:sz w:val="22"/>
                <w:szCs w:val="22"/>
                <w:lang w:val="en-ZA"/>
              </w:rPr>
            </w:pPr>
            <w:r w:rsidRPr="00DD518B">
              <w:rPr>
                <w:rFonts w:cs="Arial"/>
                <w:sz w:val="22"/>
                <w:szCs w:val="22"/>
                <w:lang w:val="en-ZA"/>
              </w:rPr>
              <w:t>Secure access to survey</w:t>
            </w:r>
          </w:p>
          <w:p w:rsidR="00DD518B" w:rsidRPr="00DD518B" w:rsidRDefault="00DD518B" w:rsidP="00DD518B">
            <w:pPr>
              <w:pStyle w:val="ListParagraph"/>
              <w:numPr>
                <w:ilvl w:val="0"/>
                <w:numId w:val="8"/>
              </w:numPr>
              <w:spacing w:after="0" w:line="360" w:lineRule="auto"/>
              <w:ind w:left="549"/>
              <w:contextualSpacing/>
              <w:jc w:val="left"/>
              <w:rPr>
                <w:rFonts w:cs="Arial"/>
                <w:sz w:val="22"/>
                <w:szCs w:val="22"/>
                <w:lang w:val="en-ZA"/>
              </w:rPr>
            </w:pPr>
            <w:r w:rsidRPr="00DD518B">
              <w:rPr>
                <w:rFonts w:cs="Arial"/>
                <w:sz w:val="22"/>
                <w:szCs w:val="22"/>
                <w:lang w:val="en-ZA"/>
              </w:rPr>
              <w:t xml:space="preserve">System recognition of individual respondent’s </w:t>
            </w:r>
            <w:proofErr w:type="spellStart"/>
            <w:r w:rsidRPr="00DD518B">
              <w:rPr>
                <w:rFonts w:cs="Arial"/>
                <w:sz w:val="22"/>
                <w:szCs w:val="22"/>
                <w:lang w:val="en-ZA"/>
              </w:rPr>
              <w:t>i.t.o</w:t>
            </w:r>
            <w:proofErr w:type="spellEnd"/>
            <w:r w:rsidRPr="00DD518B">
              <w:rPr>
                <w:rFonts w:cs="Arial"/>
                <w:sz w:val="22"/>
                <w:szCs w:val="22"/>
                <w:lang w:val="en-ZA"/>
              </w:rPr>
              <w:t>. SARS employee</w:t>
            </w:r>
          </w:p>
          <w:p w:rsidR="00DD518B" w:rsidRPr="00DD518B" w:rsidRDefault="00DD518B" w:rsidP="00DD518B">
            <w:pPr>
              <w:pStyle w:val="ListParagraph"/>
              <w:numPr>
                <w:ilvl w:val="0"/>
                <w:numId w:val="8"/>
              </w:numPr>
              <w:spacing w:after="0" w:line="360" w:lineRule="auto"/>
              <w:ind w:left="549"/>
              <w:contextualSpacing/>
              <w:jc w:val="left"/>
              <w:rPr>
                <w:rFonts w:cs="Arial"/>
                <w:sz w:val="22"/>
                <w:szCs w:val="22"/>
              </w:rPr>
            </w:pPr>
            <w:r w:rsidRPr="00DD518B">
              <w:rPr>
                <w:rFonts w:cs="Arial"/>
                <w:sz w:val="22"/>
                <w:szCs w:val="22"/>
                <w:lang w:val="en-ZA"/>
              </w:rPr>
              <w:t>Flexibility in completion of the survey (e.g. Allowing the employee to save and continue later)</w:t>
            </w:r>
          </w:p>
          <w:p w:rsidR="00DD518B" w:rsidRPr="003B1811" w:rsidRDefault="003B1811" w:rsidP="003B1811">
            <w:pPr>
              <w:pStyle w:val="ListParagraph"/>
              <w:numPr>
                <w:ilvl w:val="0"/>
                <w:numId w:val="8"/>
              </w:numPr>
              <w:spacing w:after="0" w:line="360" w:lineRule="auto"/>
              <w:ind w:left="549"/>
              <w:contextualSpacing/>
              <w:jc w:val="left"/>
              <w:rPr>
                <w:rFonts w:cs="Arial"/>
              </w:rPr>
            </w:pPr>
            <w:r>
              <w:rPr>
                <w:rFonts w:cs="Arial"/>
                <w:sz w:val="22"/>
                <w:szCs w:val="22"/>
              </w:rPr>
              <w:t>System compatibility to Jaws in order to cater for the visually impaired employees.</w:t>
            </w:r>
          </w:p>
        </w:tc>
        <w:tc>
          <w:tcPr>
            <w:tcW w:w="1386" w:type="dxa"/>
          </w:tcPr>
          <w:p w:rsidR="00DD518B" w:rsidRPr="007C08E7" w:rsidRDefault="00DD518B" w:rsidP="007C08E7">
            <w:pPr>
              <w:widowControl w:val="0"/>
              <w:spacing w:after="0" w:line="360" w:lineRule="auto"/>
              <w:rPr>
                <w:rFonts w:ascii="Arial" w:eastAsia="Times New Roman" w:hAnsi="Arial" w:cs="Arial"/>
                <w:lang w:val="en-GB"/>
              </w:rPr>
            </w:pPr>
          </w:p>
        </w:tc>
        <w:tc>
          <w:tcPr>
            <w:tcW w:w="1292" w:type="dxa"/>
          </w:tcPr>
          <w:p w:rsidR="00DD518B" w:rsidRPr="007C08E7" w:rsidRDefault="00DD518B" w:rsidP="007C08E7">
            <w:pPr>
              <w:widowControl w:val="0"/>
              <w:spacing w:after="0" w:line="360" w:lineRule="auto"/>
              <w:rPr>
                <w:rFonts w:ascii="Arial" w:eastAsia="Times New Roman" w:hAnsi="Arial" w:cs="Arial"/>
                <w:lang w:val="en-GB"/>
              </w:rPr>
            </w:pPr>
          </w:p>
        </w:tc>
        <w:tc>
          <w:tcPr>
            <w:tcW w:w="1401" w:type="dxa"/>
          </w:tcPr>
          <w:p w:rsidR="00DD518B" w:rsidRPr="007C08E7" w:rsidRDefault="00DD518B" w:rsidP="007C08E7">
            <w:pPr>
              <w:widowControl w:val="0"/>
              <w:spacing w:after="0" w:line="360" w:lineRule="auto"/>
              <w:rPr>
                <w:rFonts w:ascii="Arial" w:eastAsia="Times New Roman" w:hAnsi="Arial" w:cs="Arial"/>
                <w:lang w:val="en-GB"/>
              </w:rPr>
            </w:pPr>
          </w:p>
        </w:tc>
        <w:tc>
          <w:tcPr>
            <w:tcW w:w="1559" w:type="dxa"/>
          </w:tcPr>
          <w:p w:rsidR="00DD518B" w:rsidRDefault="003B1811" w:rsidP="007C08E7">
            <w:pPr>
              <w:widowControl w:val="0"/>
              <w:spacing w:after="0" w:line="360" w:lineRule="auto"/>
              <w:rPr>
                <w:rFonts w:ascii="Arial" w:hAnsi="Arial" w:cs="Arial"/>
                <w:lang w:val="en-GB"/>
              </w:rPr>
            </w:pPr>
            <w:r>
              <w:rPr>
                <w:rFonts w:ascii="Arial" w:hAnsi="Arial" w:cs="Arial"/>
                <w:lang w:val="en-GB"/>
              </w:rPr>
              <w:t>Refer to section 9.2.8</w:t>
            </w:r>
          </w:p>
        </w:tc>
        <w:tc>
          <w:tcPr>
            <w:tcW w:w="3860" w:type="dxa"/>
          </w:tcPr>
          <w:p w:rsidR="00DD518B" w:rsidRPr="007C08E7" w:rsidRDefault="00DD518B" w:rsidP="007C08E7">
            <w:pPr>
              <w:widowControl w:val="0"/>
              <w:spacing w:after="0" w:line="360" w:lineRule="auto"/>
              <w:rPr>
                <w:rFonts w:ascii="Arial" w:eastAsia="Times New Roman" w:hAnsi="Arial" w:cs="Arial"/>
                <w:lang w:val="en-GB"/>
              </w:rPr>
            </w:pPr>
          </w:p>
        </w:tc>
      </w:tr>
      <w:tr w:rsidR="00DD518B" w:rsidRPr="007C08E7" w:rsidTr="0007217E">
        <w:tc>
          <w:tcPr>
            <w:tcW w:w="534" w:type="dxa"/>
            <w:shd w:val="clear" w:color="auto" w:fill="auto"/>
          </w:tcPr>
          <w:p w:rsidR="00DD518B" w:rsidRDefault="00DD518B" w:rsidP="003B1811">
            <w:pPr>
              <w:widowControl w:val="0"/>
              <w:spacing w:after="0" w:line="360" w:lineRule="auto"/>
              <w:rPr>
                <w:rFonts w:ascii="Arial" w:hAnsi="Arial" w:cs="Arial"/>
              </w:rPr>
            </w:pPr>
            <w:r>
              <w:rPr>
                <w:rFonts w:ascii="Arial" w:hAnsi="Arial" w:cs="Arial"/>
              </w:rPr>
              <w:lastRenderedPageBreak/>
              <w:t>2.</w:t>
            </w:r>
            <w:r w:rsidR="003B1811">
              <w:rPr>
                <w:rFonts w:ascii="Arial" w:hAnsi="Arial" w:cs="Arial"/>
              </w:rPr>
              <w:t>3</w:t>
            </w:r>
          </w:p>
        </w:tc>
        <w:tc>
          <w:tcPr>
            <w:tcW w:w="4142" w:type="dxa"/>
            <w:shd w:val="clear" w:color="auto" w:fill="auto"/>
          </w:tcPr>
          <w:p w:rsidR="003B1811" w:rsidRDefault="003B1811" w:rsidP="003B1811">
            <w:pPr>
              <w:pStyle w:val="ListParagraph"/>
              <w:spacing w:line="360" w:lineRule="auto"/>
              <w:ind w:left="0"/>
              <w:jc w:val="left"/>
              <w:rPr>
                <w:sz w:val="22"/>
                <w:szCs w:val="22"/>
              </w:rPr>
            </w:pPr>
            <w:r>
              <w:rPr>
                <w:rFonts w:cs="Arial"/>
                <w:bCs/>
                <w:iCs/>
                <w:sz w:val="22"/>
                <w:szCs w:val="22"/>
                <w:lang w:val="en-ZA" w:eastAsia="en-ZA"/>
              </w:rPr>
              <w:t>Provide evidence that the proposed system complies and meets SARS requirements as outlined in section 9.2.8.  This includes:</w:t>
            </w:r>
          </w:p>
          <w:p w:rsidR="003B1811" w:rsidRDefault="003B1811" w:rsidP="003B1811">
            <w:pPr>
              <w:pStyle w:val="ListParagraph"/>
              <w:numPr>
                <w:ilvl w:val="2"/>
                <w:numId w:val="11"/>
              </w:numPr>
              <w:spacing w:line="360" w:lineRule="auto"/>
              <w:ind w:left="330" w:hanging="330"/>
              <w:jc w:val="left"/>
              <w:rPr>
                <w:sz w:val="22"/>
                <w:szCs w:val="22"/>
              </w:rPr>
            </w:pPr>
            <w:r>
              <w:rPr>
                <w:sz w:val="22"/>
                <w:szCs w:val="22"/>
              </w:rPr>
              <w:t xml:space="preserve">Indicate which hosting arrangement the system complies with; either as specified in 9.2.8.1 </w:t>
            </w:r>
          </w:p>
          <w:p w:rsidR="003B1811" w:rsidRDefault="003B1811" w:rsidP="003B1811">
            <w:pPr>
              <w:pStyle w:val="ListParagraph"/>
              <w:numPr>
                <w:ilvl w:val="2"/>
                <w:numId w:val="11"/>
              </w:numPr>
              <w:spacing w:line="360" w:lineRule="auto"/>
              <w:ind w:left="330" w:hanging="330"/>
              <w:jc w:val="left"/>
              <w:rPr>
                <w:sz w:val="22"/>
                <w:szCs w:val="22"/>
              </w:rPr>
            </w:pPr>
            <w:r>
              <w:rPr>
                <w:sz w:val="22"/>
                <w:szCs w:val="22"/>
              </w:rPr>
              <w:t>In response to 9.2.8.1, indicate which operating environment is supported by the solution.</w:t>
            </w:r>
          </w:p>
          <w:p w:rsidR="003B1811" w:rsidRDefault="003B1811" w:rsidP="003B1811">
            <w:pPr>
              <w:pStyle w:val="ListParagraph"/>
              <w:numPr>
                <w:ilvl w:val="2"/>
                <w:numId w:val="11"/>
              </w:numPr>
              <w:spacing w:line="360" w:lineRule="auto"/>
              <w:ind w:left="330" w:hanging="330"/>
              <w:jc w:val="left"/>
              <w:rPr>
                <w:sz w:val="22"/>
                <w:szCs w:val="22"/>
              </w:rPr>
            </w:pPr>
            <w:r>
              <w:rPr>
                <w:sz w:val="22"/>
                <w:szCs w:val="22"/>
              </w:rPr>
              <w:t>Indicate compliance with 9.2.8.2 (Yes/No)</w:t>
            </w:r>
          </w:p>
          <w:p w:rsidR="003B1811" w:rsidRDefault="003B1811" w:rsidP="003B1811">
            <w:pPr>
              <w:pStyle w:val="ListParagraph"/>
              <w:numPr>
                <w:ilvl w:val="2"/>
                <w:numId w:val="11"/>
              </w:numPr>
              <w:spacing w:line="360" w:lineRule="auto"/>
              <w:ind w:left="330" w:hanging="330"/>
              <w:jc w:val="left"/>
              <w:rPr>
                <w:sz w:val="22"/>
                <w:szCs w:val="22"/>
              </w:rPr>
            </w:pPr>
            <w:r>
              <w:rPr>
                <w:sz w:val="22"/>
                <w:szCs w:val="22"/>
              </w:rPr>
              <w:t>Indicate compliance with 9.2.8.3 (Yes/No)</w:t>
            </w:r>
          </w:p>
          <w:p w:rsidR="003B1811" w:rsidRDefault="003B1811" w:rsidP="003B1811">
            <w:pPr>
              <w:pStyle w:val="ListParagraph"/>
              <w:numPr>
                <w:ilvl w:val="2"/>
                <w:numId w:val="11"/>
              </w:numPr>
              <w:spacing w:line="360" w:lineRule="auto"/>
              <w:ind w:left="330" w:hanging="330"/>
              <w:jc w:val="left"/>
              <w:rPr>
                <w:sz w:val="22"/>
                <w:szCs w:val="22"/>
              </w:rPr>
            </w:pPr>
            <w:r>
              <w:rPr>
                <w:sz w:val="22"/>
                <w:szCs w:val="22"/>
              </w:rPr>
              <w:t>In terms of 9.2.8.4, indicate the nature and extent of support required from SARS</w:t>
            </w:r>
          </w:p>
          <w:p w:rsidR="003B1811" w:rsidRDefault="003B1811" w:rsidP="003B1811">
            <w:pPr>
              <w:pStyle w:val="ListParagraph"/>
              <w:numPr>
                <w:ilvl w:val="2"/>
                <w:numId w:val="11"/>
              </w:numPr>
              <w:spacing w:line="360" w:lineRule="auto"/>
              <w:ind w:left="330" w:hanging="330"/>
              <w:jc w:val="left"/>
              <w:rPr>
                <w:sz w:val="22"/>
                <w:szCs w:val="22"/>
              </w:rPr>
            </w:pPr>
            <w:r>
              <w:rPr>
                <w:sz w:val="22"/>
                <w:szCs w:val="22"/>
              </w:rPr>
              <w:t>Indicate compliance with 9.2.8.5 (Yes/No)</w:t>
            </w:r>
          </w:p>
          <w:p w:rsidR="003B1811" w:rsidRDefault="003B1811" w:rsidP="003B1811">
            <w:pPr>
              <w:pStyle w:val="ListParagraph"/>
              <w:numPr>
                <w:ilvl w:val="2"/>
                <w:numId w:val="11"/>
              </w:numPr>
              <w:spacing w:line="360" w:lineRule="auto"/>
              <w:ind w:left="330" w:hanging="330"/>
              <w:jc w:val="left"/>
              <w:rPr>
                <w:sz w:val="22"/>
                <w:szCs w:val="22"/>
              </w:rPr>
            </w:pPr>
            <w:r>
              <w:rPr>
                <w:sz w:val="22"/>
                <w:szCs w:val="22"/>
              </w:rPr>
              <w:t>Indicate compliance with 9.2.8.6 (Yes/No).  If no, indicate the actual system availability</w:t>
            </w:r>
          </w:p>
          <w:p w:rsidR="003B1811" w:rsidRDefault="003B1811" w:rsidP="003B1811">
            <w:pPr>
              <w:pStyle w:val="ListParagraph"/>
              <w:numPr>
                <w:ilvl w:val="2"/>
                <w:numId w:val="11"/>
              </w:numPr>
              <w:spacing w:line="360" w:lineRule="auto"/>
              <w:ind w:left="330" w:hanging="330"/>
              <w:jc w:val="left"/>
              <w:rPr>
                <w:sz w:val="22"/>
                <w:szCs w:val="22"/>
              </w:rPr>
            </w:pPr>
            <w:r>
              <w:rPr>
                <w:sz w:val="22"/>
                <w:szCs w:val="22"/>
              </w:rPr>
              <w:lastRenderedPageBreak/>
              <w:t>Indicate compliance with 9.2.8</w:t>
            </w:r>
            <w:r w:rsidRPr="002476EB">
              <w:rPr>
                <w:sz w:val="22"/>
                <w:szCs w:val="22"/>
              </w:rPr>
              <w:t xml:space="preserve">.7 (Yes/No). If no, describe the impact on the user in the event of system failure </w:t>
            </w:r>
          </w:p>
          <w:p w:rsidR="003B1811" w:rsidRDefault="003B1811" w:rsidP="003B1811">
            <w:pPr>
              <w:pStyle w:val="ListParagraph"/>
              <w:numPr>
                <w:ilvl w:val="2"/>
                <w:numId w:val="11"/>
              </w:numPr>
              <w:spacing w:line="360" w:lineRule="auto"/>
              <w:ind w:left="330" w:hanging="330"/>
              <w:jc w:val="left"/>
              <w:rPr>
                <w:sz w:val="22"/>
                <w:szCs w:val="22"/>
              </w:rPr>
            </w:pPr>
            <w:proofErr w:type="gramStart"/>
            <w:r>
              <w:rPr>
                <w:sz w:val="22"/>
                <w:szCs w:val="22"/>
              </w:rPr>
              <w:t>indicate</w:t>
            </w:r>
            <w:proofErr w:type="gramEnd"/>
            <w:r>
              <w:rPr>
                <w:sz w:val="22"/>
                <w:szCs w:val="22"/>
              </w:rPr>
              <w:t xml:space="preserve"> compliance with 9.2.8</w:t>
            </w:r>
            <w:r w:rsidRPr="002476EB">
              <w:rPr>
                <w:sz w:val="22"/>
                <w:szCs w:val="22"/>
              </w:rPr>
              <w:t xml:space="preserve">.8 (Yes/No).  </w:t>
            </w:r>
          </w:p>
          <w:p w:rsidR="003B1811" w:rsidRPr="002476EB" w:rsidRDefault="003B1811" w:rsidP="003B1811">
            <w:pPr>
              <w:pStyle w:val="ListParagraph"/>
              <w:numPr>
                <w:ilvl w:val="2"/>
                <w:numId w:val="11"/>
              </w:numPr>
              <w:spacing w:line="360" w:lineRule="auto"/>
              <w:ind w:left="330" w:hanging="330"/>
              <w:jc w:val="left"/>
              <w:rPr>
                <w:sz w:val="22"/>
                <w:szCs w:val="22"/>
              </w:rPr>
            </w:pPr>
            <w:r w:rsidRPr="002476EB">
              <w:rPr>
                <w:sz w:val="22"/>
                <w:szCs w:val="22"/>
              </w:rPr>
              <w:t>Indicate compliance with 9.2.</w:t>
            </w:r>
            <w:r>
              <w:rPr>
                <w:sz w:val="22"/>
                <w:szCs w:val="22"/>
              </w:rPr>
              <w:t>8</w:t>
            </w:r>
            <w:r w:rsidRPr="002476EB">
              <w:rPr>
                <w:sz w:val="22"/>
                <w:szCs w:val="22"/>
              </w:rPr>
              <w:t xml:space="preserve">.9 (Yes/No).  </w:t>
            </w:r>
          </w:p>
          <w:p w:rsidR="003B1811" w:rsidRDefault="003B1811" w:rsidP="003B1811">
            <w:pPr>
              <w:pStyle w:val="ListParagraph"/>
              <w:numPr>
                <w:ilvl w:val="2"/>
                <w:numId w:val="11"/>
              </w:numPr>
              <w:spacing w:line="360" w:lineRule="auto"/>
              <w:ind w:left="330" w:hanging="330"/>
              <w:jc w:val="left"/>
              <w:rPr>
                <w:sz w:val="22"/>
                <w:szCs w:val="22"/>
              </w:rPr>
            </w:pPr>
            <w:r>
              <w:rPr>
                <w:sz w:val="22"/>
                <w:szCs w:val="22"/>
              </w:rPr>
              <w:t>In response to 9.2.8.10, provide evidence of how data will be destroyed.</w:t>
            </w:r>
          </w:p>
          <w:p w:rsidR="003B1811" w:rsidRDefault="003B1811" w:rsidP="003B1811">
            <w:pPr>
              <w:pStyle w:val="ListParagraph"/>
              <w:numPr>
                <w:ilvl w:val="2"/>
                <w:numId w:val="11"/>
              </w:numPr>
              <w:spacing w:line="360" w:lineRule="auto"/>
              <w:ind w:left="330" w:hanging="330"/>
              <w:jc w:val="left"/>
              <w:rPr>
                <w:sz w:val="22"/>
                <w:szCs w:val="22"/>
              </w:rPr>
            </w:pPr>
            <w:r>
              <w:rPr>
                <w:sz w:val="22"/>
                <w:szCs w:val="22"/>
              </w:rPr>
              <w:t>Indicate compliance with 9.2.8.11 (Yes/No)</w:t>
            </w:r>
          </w:p>
          <w:p w:rsidR="003B1811" w:rsidRDefault="003B1811" w:rsidP="003B1811">
            <w:pPr>
              <w:pStyle w:val="ListParagraph"/>
              <w:numPr>
                <w:ilvl w:val="2"/>
                <w:numId w:val="11"/>
              </w:numPr>
              <w:spacing w:line="360" w:lineRule="auto"/>
              <w:ind w:left="330" w:hanging="330"/>
              <w:jc w:val="left"/>
              <w:rPr>
                <w:sz w:val="22"/>
                <w:szCs w:val="22"/>
              </w:rPr>
            </w:pPr>
            <w:r>
              <w:rPr>
                <w:sz w:val="22"/>
                <w:szCs w:val="22"/>
              </w:rPr>
              <w:t>Demonstrate that your solution will be compatible to the SARS IT landscape in 9.2.9</w:t>
            </w:r>
          </w:p>
          <w:p w:rsidR="00DD518B" w:rsidRPr="00DD518B" w:rsidRDefault="003B1811" w:rsidP="003B1811">
            <w:pPr>
              <w:widowControl w:val="0"/>
              <w:spacing w:after="0" w:line="360" w:lineRule="auto"/>
              <w:ind w:hanging="18"/>
              <w:rPr>
                <w:rFonts w:ascii="Arial" w:hAnsi="Arial" w:cs="Arial"/>
              </w:rPr>
            </w:pPr>
            <w:r>
              <w:t>Illustrate the complete operating environment by means of a schematic, illustrating the solution components.</w:t>
            </w:r>
          </w:p>
        </w:tc>
        <w:tc>
          <w:tcPr>
            <w:tcW w:w="1386" w:type="dxa"/>
          </w:tcPr>
          <w:p w:rsidR="00DD518B" w:rsidRPr="007C08E7" w:rsidRDefault="00DD518B" w:rsidP="007C08E7">
            <w:pPr>
              <w:widowControl w:val="0"/>
              <w:spacing w:after="0" w:line="360" w:lineRule="auto"/>
              <w:rPr>
                <w:rFonts w:ascii="Arial" w:eastAsia="Times New Roman" w:hAnsi="Arial" w:cs="Arial"/>
                <w:lang w:val="en-GB"/>
              </w:rPr>
            </w:pPr>
          </w:p>
        </w:tc>
        <w:tc>
          <w:tcPr>
            <w:tcW w:w="1292" w:type="dxa"/>
          </w:tcPr>
          <w:p w:rsidR="00DD518B" w:rsidRPr="007C08E7" w:rsidRDefault="00DD518B" w:rsidP="007C08E7">
            <w:pPr>
              <w:widowControl w:val="0"/>
              <w:spacing w:after="0" w:line="360" w:lineRule="auto"/>
              <w:rPr>
                <w:rFonts w:ascii="Arial" w:eastAsia="Times New Roman" w:hAnsi="Arial" w:cs="Arial"/>
                <w:lang w:val="en-GB"/>
              </w:rPr>
            </w:pPr>
          </w:p>
        </w:tc>
        <w:tc>
          <w:tcPr>
            <w:tcW w:w="1401" w:type="dxa"/>
          </w:tcPr>
          <w:p w:rsidR="00DD518B" w:rsidRPr="007C08E7" w:rsidRDefault="00DD518B" w:rsidP="007C08E7">
            <w:pPr>
              <w:widowControl w:val="0"/>
              <w:spacing w:after="0" w:line="360" w:lineRule="auto"/>
              <w:rPr>
                <w:rFonts w:ascii="Arial" w:eastAsia="Times New Roman" w:hAnsi="Arial" w:cs="Arial"/>
                <w:lang w:val="en-GB"/>
              </w:rPr>
            </w:pPr>
          </w:p>
        </w:tc>
        <w:tc>
          <w:tcPr>
            <w:tcW w:w="1559" w:type="dxa"/>
          </w:tcPr>
          <w:p w:rsidR="00DD518B" w:rsidRDefault="003B1811" w:rsidP="007C08E7">
            <w:pPr>
              <w:widowControl w:val="0"/>
              <w:spacing w:after="0" w:line="360" w:lineRule="auto"/>
              <w:rPr>
                <w:rFonts w:ascii="Arial" w:hAnsi="Arial" w:cs="Arial"/>
                <w:lang w:val="en-GB"/>
              </w:rPr>
            </w:pPr>
            <w:r>
              <w:rPr>
                <w:rFonts w:ascii="Arial" w:hAnsi="Arial" w:cs="Arial"/>
                <w:lang w:val="en-GB"/>
              </w:rPr>
              <w:t>Refer to section 9.2.8 and 9.2.9</w:t>
            </w:r>
          </w:p>
        </w:tc>
        <w:tc>
          <w:tcPr>
            <w:tcW w:w="3860" w:type="dxa"/>
          </w:tcPr>
          <w:p w:rsidR="00DD518B" w:rsidRPr="007C08E7" w:rsidRDefault="00DD518B" w:rsidP="007C08E7">
            <w:pPr>
              <w:widowControl w:val="0"/>
              <w:spacing w:after="0" w:line="360" w:lineRule="auto"/>
              <w:rPr>
                <w:rFonts w:ascii="Arial" w:eastAsia="Times New Roman" w:hAnsi="Arial" w:cs="Arial"/>
                <w:lang w:val="en-GB"/>
              </w:rPr>
            </w:pPr>
          </w:p>
        </w:tc>
      </w:tr>
      <w:tr w:rsidR="00E72BE8" w:rsidRPr="007C08E7" w:rsidTr="0007217E">
        <w:tc>
          <w:tcPr>
            <w:tcW w:w="534" w:type="dxa"/>
            <w:shd w:val="clear" w:color="auto" w:fill="1F497D"/>
          </w:tcPr>
          <w:p w:rsidR="00E72BE8" w:rsidRPr="00DD518B" w:rsidRDefault="003A18B2" w:rsidP="007C08E7">
            <w:pPr>
              <w:widowControl w:val="0"/>
              <w:spacing w:after="0" w:line="360" w:lineRule="auto"/>
              <w:rPr>
                <w:rFonts w:ascii="Arial" w:eastAsia="Times New Roman" w:hAnsi="Arial" w:cs="Arial"/>
                <w:b/>
                <w:bCs/>
                <w:color w:val="FFFFFF"/>
              </w:rPr>
            </w:pPr>
            <w:r w:rsidRPr="00DD518B">
              <w:rPr>
                <w:rFonts w:ascii="Arial" w:eastAsia="Times New Roman" w:hAnsi="Arial" w:cs="Arial"/>
                <w:b/>
                <w:bCs/>
                <w:color w:val="FFFFFF"/>
              </w:rPr>
              <w:lastRenderedPageBreak/>
              <w:t>3</w:t>
            </w:r>
          </w:p>
        </w:tc>
        <w:tc>
          <w:tcPr>
            <w:tcW w:w="4142" w:type="dxa"/>
            <w:shd w:val="clear" w:color="auto" w:fill="1F497D"/>
          </w:tcPr>
          <w:p w:rsidR="00E72BE8" w:rsidRPr="00DD518B" w:rsidRDefault="00DD518B" w:rsidP="007C08E7">
            <w:pPr>
              <w:widowControl w:val="0"/>
              <w:spacing w:after="0" w:line="360" w:lineRule="auto"/>
              <w:rPr>
                <w:rFonts w:ascii="Arial" w:eastAsia="Times New Roman" w:hAnsi="Arial" w:cs="Arial"/>
                <w:b/>
                <w:color w:val="FFFFFF"/>
              </w:rPr>
            </w:pPr>
            <w:r w:rsidRPr="00DD518B">
              <w:rPr>
                <w:rFonts w:ascii="Arial" w:hAnsi="Arial" w:cs="Arial"/>
                <w:b/>
                <w:color w:val="FFFFFF"/>
              </w:rPr>
              <w:t>Data Analysis, Reports, Presentation and Action Planning</w:t>
            </w:r>
          </w:p>
        </w:tc>
        <w:tc>
          <w:tcPr>
            <w:tcW w:w="1386" w:type="dxa"/>
            <w:shd w:val="clear" w:color="auto" w:fill="1F497D"/>
          </w:tcPr>
          <w:p w:rsidR="00E72BE8" w:rsidRPr="007C08E7" w:rsidRDefault="00E72BE8" w:rsidP="007C08E7">
            <w:pPr>
              <w:rPr>
                <w:rFonts w:ascii="Arial" w:hAnsi="Arial" w:cs="Arial"/>
                <w:b/>
                <w:color w:val="FFFFFF" w:themeColor="background1"/>
              </w:rPr>
            </w:pPr>
            <w:r w:rsidRPr="007C08E7">
              <w:rPr>
                <w:rFonts w:ascii="Arial" w:hAnsi="Arial" w:cs="Arial"/>
                <w:b/>
                <w:color w:val="FFFFFF" w:themeColor="background1"/>
              </w:rPr>
              <w:t>Compliant</w:t>
            </w:r>
          </w:p>
        </w:tc>
        <w:tc>
          <w:tcPr>
            <w:tcW w:w="1292" w:type="dxa"/>
            <w:shd w:val="clear" w:color="auto" w:fill="1F497D"/>
          </w:tcPr>
          <w:p w:rsidR="00E72BE8" w:rsidRPr="007C08E7" w:rsidRDefault="00E72BE8" w:rsidP="007C08E7">
            <w:pPr>
              <w:rPr>
                <w:rFonts w:ascii="Arial" w:hAnsi="Arial" w:cs="Arial"/>
                <w:b/>
                <w:color w:val="FFFFFF" w:themeColor="background1"/>
              </w:rPr>
            </w:pPr>
            <w:r w:rsidRPr="007C08E7">
              <w:rPr>
                <w:rFonts w:ascii="Arial" w:hAnsi="Arial" w:cs="Arial"/>
                <w:b/>
                <w:color w:val="FFFFFF" w:themeColor="background1"/>
              </w:rPr>
              <w:t>Partially Compliant</w:t>
            </w:r>
          </w:p>
        </w:tc>
        <w:tc>
          <w:tcPr>
            <w:tcW w:w="1401" w:type="dxa"/>
            <w:shd w:val="clear" w:color="auto" w:fill="1F497D"/>
          </w:tcPr>
          <w:p w:rsidR="00E72BE8" w:rsidRPr="007C08E7" w:rsidRDefault="00E72BE8" w:rsidP="007C08E7">
            <w:pPr>
              <w:rPr>
                <w:rFonts w:ascii="Arial" w:hAnsi="Arial" w:cs="Arial"/>
                <w:b/>
                <w:color w:val="FFFFFF" w:themeColor="background1"/>
              </w:rPr>
            </w:pPr>
            <w:r w:rsidRPr="007C08E7">
              <w:rPr>
                <w:rFonts w:ascii="Arial" w:hAnsi="Arial" w:cs="Arial"/>
                <w:b/>
                <w:color w:val="FFFFFF" w:themeColor="background1"/>
              </w:rPr>
              <w:t>Non-Compliant</w:t>
            </w:r>
          </w:p>
        </w:tc>
        <w:tc>
          <w:tcPr>
            <w:tcW w:w="1559" w:type="dxa"/>
            <w:shd w:val="clear" w:color="auto" w:fill="1F497D"/>
          </w:tcPr>
          <w:p w:rsidR="00E72BE8" w:rsidRPr="007C08E7" w:rsidRDefault="0007217E" w:rsidP="007C08E7">
            <w:pPr>
              <w:rPr>
                <w:rFonts w:ascii="Arial" w:hAnsi="Arial" w:cs="Arial"/>
                <w:b/>
                <w:color w:val="FFFFFF" w:themeColor="background1"/>
              </w:rPr>
            </w:pPr>
            <w:r>
              <w:rPr>
                <w:rFonts w:ascii="Arial" w:hAnsi="Arial" w:cs="Arial"/>
                <w:b/>
                <w:color w:val="FFFFFF" w:themeColor="background1"/>
              </w:rPr>
              <w:t xml:space="preserve">Reference </w:t>
            </w:r>
            <w:r w:rsidR="00591606">
              <w:rPr>
                <w:rFonts w:ascii="Arial" w:hAnsi="Arial" w:cs="Arial"/>
                <w:b/>
                <w:color w:val="FFFFFF" w:themeColor="background1"/>
              </w:rPr>
              <w:t>in the RFP Doc.</w:t>
            </w:r>
          </w:p>
        </w:tc>
        <w:tc>
          <w:tcPr>
            <w:tcW w:w="3860" w:type="dxa"/>
            <w:shd w:val="clear" w:color="auto" w:fill="1F497D"/>
          </w:tcPr>
          <w:p w:rsidR="00E72BE8" w:rsidRPr="007C08E7" w:rsidRDefault="00E72BE8" w:rsidP="007C08E7">
            <w:pPr>
              <w:rPr>
                <w:rFonts w:ascii="Arial" w:hAnsi="Arial" w:cs="Arial"/>
                <w:b/>
                <w:color w:val="FFFFFF" w:themeColor="background1"/>
              </w:rPr>
            </w:pPr>
            <w:r w:rsidRPr="007C08E7">
              <w:rPr>
                <w:rFonts w:ascii="Arial" w:hAnsi="Arial" w:cs="Arial"/>
                <w:b/>
                <w:color w:val="FFFFFF" w:themeColor="background1"/>
              </w:rPr>
              <w:t>Comments</w:t>
            </w:r>
          </w:p>
        </w:tc>
      </w:tr>
      <w:tr w:rsidR="00E72BE8" w:rsidRPr="007C08E7" w:rsidTr="0007217E">
        <w:tc>
          <w:tcPr>
            <w:tcW w:w="534" w:type="dxa"/>
            <w:shd w:val="clear" w:color="auto" w:fill="FFFFFF"/>
          </w:tcPr>
          <w:p w:rsidR="00E72BE8" w:rsidRPr="007C08E7" w:rsidRDefault="003A18B2" w:rsidP="007C08E7">
            <w:pPr>
              <w:widowControl w:val="0"/>
              <w:spacing w:after="0" w:line="360" w:lineRule="auto"/>
              <w:rPr>
                <w:rFonts w:ascii="Arial" w:eastAsia="Times New Roman" w:hAnsi="Arial" w:cs="Arial"/>
                <w:lang w:val="en-US"/>
              </w:rPr>
            </w:pPr>
            <w:r w:rsidRPr="007C08E7">
              <w:rPr>
                <w:rFonts w:ascii="Arial" w:eastAsia="Times New Roman" w:hAnsi="Arial" w:cs="Arial"/>
                <w:lang w:val="en-US"/>
              </w:rPr>
              <w:t>3</w:t>
            </w:r>
            <w:r w:rsidR="00E72BE8" w:rsidRPr="007C08E7">
              <w:rPr>
                <w:rFonts w:ascii="Arial" w:eastAsia="Times New Roman" w:hAnsi="Arial" w:cs="Arial"/>
                <w:lang w:val="en-US"/>
              </w:rPr>
              <w:t>.1</w:t>
            </w:r>
          </w:p>
        </w:tc>
        <w:tc>
          <w:tcPr>
            <w:tcW w:w="4142" w:type="dxa"/>
            <w:shd w:val="clear" w:color="auto" w:fill="FFFFFF"/>
          </w:tcPr>
          <w:p w:rsidR="00DD518B" w:rsidRPr="0007217E" w:rsidRDefault="00DD518B" w:rsidP="00DD518B">
            <w:pPr>
              <w:pStyle w:val="ListParagraph"/>
              <w:widowControl w:val="0"/>
              <w:spacing w:after="0" w:line="360" w:lineRule="auto"/>
              <w:ind w:left="0"/>
              <w:rPr>
                <w:rFonts w:cs="Arial"/>
                <w:sz w:val="22"/>
                <w:szCs w:val="22"/>
              </w:rPr>
            </w:pPr>
            <w:r w:rsidRPr="0007217E">
              <w:rPr>
                <w:rFonts w:cs="Arial"/>
                <w:sz w:val="22"/>
                <w:szCs w:val="22"/>
              </w:rPr>
              <w:t xml:space="preserve">Provide evidence and samples of </w:t>
            </w:r>
            <w:r w:rsidRPr="0007217E">
              <w:rPr>
                <w:rFonts w:cs="Arial"/>
                <w:sz w:val="22"/>
                <w:szCs w:val="22"/>
              </w:rPr>
              <w:lastRenderedPageBreak/>
              <w:t>previously produced reports in accordance with SARS requirements as outlined in section 9.2.4.</w:t>
            </w:r>
          </w:p>
          <w:p w:rsidR="00E72BE8" w:rsidRPr="0007217E" w:rsidRDefault="00DD518B" w:rsidP="00DD518B">
            <w:pPr>
              <w:spacing w:after="0" w:line="360" w:lineRule="auto"/>
              <w:contextualSpacing/>
              <w:rPr>
                <w:rFonts w:ascii="Arial" w:eastAsia="Times New Roman" w:hAnsi="Arial" w:cs="Arial"/>
                <w:lang w:val="en-GB"/>
              </w:rPr>
            </w:pPr>
            <w:r w:rsidRPr="0007217E">
              <w:rPr>
                <w:rFonts w:ascii="Arial" w:hAnsi="Arial" w:cs="Arial"/>
              </w:rPr>
              <w:t xml:space="preserve">Indicate if the provider will be able to produce </w:t>
            </w:r>
            <w:proofErr w:type="spellStart"/>
            <w:r w:rsidRPr="0007217E">
              <w:rPr>
                <w:rFonts w:ascii="Arial" w:hAnsi="Arial" w:cs="Arial"/>
              </w:rPr>
              <w:t>adhoc</w:t>
            </w:r>
            <w:proofErr w:type="spellEnd"/>
            <w:r w:rsidRPr="0007217E">
              <w:rPr>
                <w:rFonts w:ascii="Arial" w:hAnsi="Arial" w:cs="Arial"/>
              </w:rPr>
              <w:t xml:space="preserve"> reports as and when required.</w:t>
            </w:r>
          </w:p>
        </w:tc>
        <w:tc>
          <w:tcPr>
            <w:tcW w:w="1386" w:type="dxa"/>
            <w:shd w:val="clear" w:color="auto" w:fill="FFFFFF"/>
          </w:tcPr>
          <w:p w:rsidR="00E72BE8" w:rsidRPr="0007217E" w:rsidRDefault="00E72BE8" w:rsidP="007C08E7">
            <w:pPr>
              <w:spacing w:after="0" w:line="360" w:lineRule="auto"/>
              <w:contextualSpacing/>
              <w:rPr>
                <w:rFonts w:ascii="Arial" w:eastAsia="Times New Roman" w:hAnsi="Arial" w:cs="Arial"/>
                <w:lang w:val="en-GB"/>
              </w:rPr>
            </w:pPr>
          </w:p>
        </w:tc>
        <w:tc>
          <w:tcPr>
            <w:tcW w:w="1292" w:type="dxa"/>
            <w:shd w:val="clear" w:color="auto" w:fill="FFFFFF"/>
          </w:tcPr>
          <w:p w:rsidR="00E72BE8" w:rsidRPr="0007217E" w:rsidRDefault="00E72BE8" w:rsidP="007C08E7">
            <w:pPr>
              <w:spacing w:after="0" w:line="360" w:lineRule="auto"/>
              <w:contextualSpacing/>
              <w:rPr>
                <w:rFonts w:ascii="Arial" w:eastAsia="Times New Roman" w:hAnsi="Arial" w:cs="Arial"/>
                <w:lang w:val="en-GB"/>
              </w:rPr>
            </w:pPr>
          </w:p>
        </w:tc>
        <w:tc>
          <w:tcPr>
            <w:tcW w:w="1401" w:type="dxa"/>
            <w:shd w:val="clear" w:color="auto" w:fill="FFFFFF"/>
          </w:tcPr>
          <w:p w:rsidR="00E72BE8" w:rsidRPr="0007217E" w:rsidRDefault="00E72BE8" w:rsidP="007C08E7">
            <w:pPr>
              <w:spacing w:after="0" w:line="360" w:lineRule="auto"/>
              <w:contextualSpacing/>
              <w:rPr>
                <w:rFonts w:ascii="Arial" w:eastAsia="Times New Roman" w:hAnsi="Arial" w:cs="Arial"/>
                <w:lang w:val="en-GB"/>
              </w:rPr>
            </w:pPr>
          </w:p>
        </w:tc>
        <w:tc>
          <w:tcPr>
            <w:tcW w:w="1559" w:type="dxa"/>
            <w:shd w:val="clear" w:color="auto" w:fill="FFFFFF"/>
          </w:tcPr>
          <w:p w:rsidR="00E72BE8" w:rsidRPr="0007217E" w:rsidRDefault="0007217E" w:rsidP="007C08E7">
            <w:pPr>
              <w:spacing w:after="0" w:line="360" w:lineRule="auto"/>
              <w:contextualSpacing/>
              <w:rPr>
                <w:rFonts w:ascii="Arial" w:eastAsia="Times New Roman" w:hAnsi="Arial" w:cs="Arial"/>
                <w:lang w:val="en-GB"/>
              </w:rPr>
            </w:pPr>
            <w:r w:rsidRPr="0007217E">
              <w:rPr>
                <w:rFonts w:ascii="Arial" w:hAnsi="Arial" w:cs="Arial"/>
                <w:lang w:val="en-GB"/>
              </w:rPr>
              <w:t xml:space="preserve">Refer to </w:t>
            </w:r>
            <w:r w:rsidRPr="0007217E">
              <w:rPr>
                <w:rFonts w:ascii="Arial" w:hAnsi="Arial" w:cs="Arial"/>
                <w:lang w:val="en-GB"/>
              </w:rPr>
              <w:lastRenderedPageBreak/>
              <w:t>section 9.2.4 and 9.2.5</w:t>
            </w:r>
          </w:p>
        </w:tc>
        <w:tc>
          <w:tcPr>
            <w:tcW w:w="3860" w:type="dxa"/>
            <w:shd w:val="clear" w:color="auto" w:fill="FFFFFF"/>
          </w:tcPr>
          <w:p w:rsidR="00E72BE8" w:rsidRPr="007C08E7" w:rsidRDefault="00E72BE8" w:rsidP="007C08E7">
            <w:pPr>
              <w:spacing w:after="0" w:line="360" w:lineRule="auto"/>
              <w:contextualSpacing/>
              <w:rPr>
                <w:rFonts w:ascii="Arial" w:eastAsia="Times New Roman" w:hAnsi="Arial" w:cs="Arial"/>
                <w:lang w:val="en-GB"/>
              </w:rPr>
            </w:pPr>
          </w:p>
        </w:tc>
      </w:tr>
      <w:tr w:rsidR="00DD518B" w:rsidRPr="007C08E7" w:rsidTr="0007217E">
        <w:tc>
          <w:tcPr>
            <w:tcW w:w="534" w:type="dxa"/>
            <w:shd w:val="clear" w:color="auto" w:fill="FFFFFF"/>
          </w:tcPr>
          <w:p w:rsidR="00DD518B" w:rsidRPr="007C08E7" w:rsidRDefault="00DD518B" w:rsidP="007C08E7">
            <w:pPr>
              <w:widowControl w:val="0"/>
              <w:spacing w:after="0" w:line="360" w:lineRule="auto"/>
              <w:rPr>
                <w:rFonts w:ascii="Arial" w:eastAsia="Times New Roman" w:hAnsi="Arial" w:cs="Arial"/>
                <w:lang w:val="en-US"/>
              </w:rPr>
            </w:pPr>
            <w:r>
              <w:rPr>
                <w:rFonts w:ascii="Arial" w:eastAsia="Times New Roman" w:hAnsi="Arial" w:cs="Arial"/>
                <w:lang w:val="en-US"/>
              </w:rPr>
              <w:lastRenderedPageBreak/>
              <w:t>3.2</w:t>
            </w:r>
          </w:p>
        </w:tc>
        <w:tc>
          <w:tcPr>
            <w:tcW w:w="4142" w:type="dxa"/>
            <w:shd w:val="clear" w:color="auto" w:fill="FFFFFF"/>
          </w:tcPr>
          <w:p w:rsidR="00DD518B" w:rsidRPr="0007217E" w:rsidRDefault="00DD518B" w:rsidP="007C08E7">
            <w:pPr>
              <w:spacing w:after="0" w:line="360" w:lineRule="auto"/>
              <w:contextualSpacing/>
              <w:rPr>
                <w:rFonts w:ascii="Arial" w:hAnsi="Arial" w:cs="Arial"/>
              </w:rPr>
            </w:pPr>
            <w:r w:rsidRPr="0007217E">
              <w:rPr>
                <w:rFonts w:ascii="Arial" w:hAnsi="Arial" w:cs="Arial"/>
              </w:rPr>
              <w:t>Demonstrate the effectiveness of the proposed interactive reporting tool and indicate if the proposed reporting tool provides best practice recommendations.</w:t>
            </w:r>
          </w:p>
        </w:tc>
        <w:tc>
          <w:tcPr>
            <w:tcW w:w="1386" w:type="dxa"/>
            <w:shd w:val="clear" w:color="auto" w:fill="FFFFFF"/>
          </w:tcPr>
          <w:p w:rsidR="00DD518B" w:rsidRPr="0007217E" w:rsidRDefault="00DD518B" w:rsidP="007C08E7">
            <w:pPr>
              <w:spacing w:after="0" w:line="360" w:lineRule="auto"/>
              <w:contextualSpacing/>
              <w:rPr>
                <w:rFonts w:ascii="Arial" w:eastAsia="Times New Roman" w:hAnsi="Arial" w:cs="Arial"/>
                <w:lang w:val="en-GB"/>
              </w:rPr>
            </w:pPr>
          </w:p>
        </w:tc>
        <w:tc>
          <w:tcPr>
            <w:tcW w:w="1292" w:type="dxa"/>
            <w:shd w:val="clear" w:color="auto" w:fill="FFFFFF"/>
          </w:tcPr>
          <w:p w:rsidR="00DD518B" w:rsidRPr="0007217E" w:rsidRDefault="00DD518B" w:rsidP="007C08E7">
            <w:pPr>
              <w:spacing w:after="0" w:line="360" w:lineRule="auto"/>
              <w:contextualSpacing/>
              <w:rPr>
                <w:rFonts w:ascii="Arial" w:eastAsia="Times New Roman" w:hAnsi="Arial" w:cs="Arial"/>
                <w:lang w:val="en-GB"/>
              </w:rPr>
            </w:pPr>
          </w:p>
        </w:tc>
        <w:tc>
          <w:tcPr>
            <w:tcW w:w="1401" w:type="dxa"/>
            <w:shd w:val="clear" w:color="auto" w:fill="FFFFFF"/>
          </w:tcPr>
          <w:p w:rsidR="00DD518B" w:rsidRPr="0007217E" w:rsidRDefault="00DD518B" w:rsidP="007C08E7">
            <w:pPr>
              <w:spacing w:after="0" w:line="360" w:lineRule="auto"/>
              <w:contextualSpacing/>
              <w:rPr>
                <w:rFonts w:ascii="Arial" w:eastAsia="Times New Roman" w:hAnsi="Arial" w:cs="Arial"/>
                <w:lang w:val="en-GB"/>
              </w:rPr>
            </w:pPr>
          </w:p>
        </w:tc>
        <w:tc>
          <w:tcPr>
            <w:tcW w:w="1559" w:type="dxa"/>
            <w:shd w:val="clear" w:color="auto" w:fill="FFFFFF"/>
          </w:tcPr>
          <w:p w:rsidR="00DD518B" w:rsidRPr="0007217E" w:rsidRDefault="0007217E" w:rsidP="007C08E7">
            <w:pPr>
              <w:spacing w:after="0" w:line="360" w:lineRule="auto"/>
              <w:contextualSpacing/>
              <w:rPr>
                <w:rFonts w:ascii="Arial" w:hAnsi="Arial" w:cs="Arial"/>
                <w:lang w:val="en-GB"/>
              </w:rPr>
            </w:pPr>
            <w:r w:rsidRPr="0007217E">
              <w:rPr>
                <w:rFonts w:ascii="Arial" w:hAnsi="Arial" w:cs="Arial"/>
                <w:lang w:val="en-GB"/>
              </w:rPr>
              <w:t>Refer to section 9.2.4 and 9.2.5</w:t>
            </w:r>
          </w:p>
        </w:tc>
        <w:tc>
          <w:tcPr>
            <w:tcW w:w="3860" w:type="dxa"/>
            <w:shd w:val="clear" w:color="auto" w:fill="FFFFFF"/>
          </w:tcPr>
          <w:p w:rsidR="00DD518B" w:rsidRPr="007C08E7" w:rsidRDefault="00DD518B" w:rsidP="007C08E7">
            <w:pPr>
              <w:spacing w:after="0" w:line="360" w:lineRule="auto"/>
              <w:contextualSpacing/>
              <w:rPr>
                <w:rFonts w:ascii="Arial" w:eastAsia="Times New Roman" w:hAnsi="Arial" w:cs="Arial"/>
                <w:lang w:val="en-GB"/>
              </w:rPr>
            </w:pPr>
          </w:p>
        </w:tc>
      </w:tr>
      <w:tr w:rsidR="00DD518B" w:rsidRPr="007C08E7" w:rsidTr="0007217E">
        <w:tc>
          <w:tcPr>
            <w:tcW w:w="534" w:type="dxa"/>
            <w:shd w:val="clear" w:color="auto" w:fill="FFFFFF"/>
          </w:tcPr>
          <w:p w:rsidR="00DD518B" w:rsidRPr="007C08E7" w:rsidRDefault="00DD518B" w:rsidP="007C08E7">
            <w:pPr>
              <w:widowControl w:val="0"/>
              <w:spacing w:after="0" w:line="360" w:lineRule="auto"/>
              <w:rPr>
                <w:rFonts w:ascii="Arial" w:eastAsia="Times New Roman" w:hAnsi="Arial" w:cs="Arial"/>
                <w:lang w:val="en-US"/>
              </w:rPr>
            </w:pPr>
            <w:r>
              <w:rPr>
                <w:rFonts w:ascii="Arial" w:eastAsia="Times New Roman" w:hAnsi="Arial" w:cs="Arial"/>
                <w:lang w:val="en-US"/>
              </w:rPr>
              <w:t>3.3</w:t>
            </w:r>
          </w:p>
        </w:tc>
        <w:tc>
          <w:tcPr>
            <w:tcW w:w="4142" w:type="dxa"/>
            <w:shd w:val="clear" w:color="auto" w:fill="FFFFFF"/>
          </w:tcPr>
          <w:p w:rsidR="00DD518B" w:rsidRPr="0007217E" w:rsidRDefault="00DD518B" w:rsidP="007C08E7">
            <w:pPr>
              <w:spacing w:after="0" w:line="360" w:lineRule="auto"/>
              <w:contextualSpacing/>
              <w:rPr>
                <w:rFonts w:ascii="Arial" w:hAnsi="Arial" w:cs="Arial"/>
              </w:rPr>
            </w:pPr>
            <w:r w:rsidRPr="0007217E">
              <w:rPr>
                <w:rFonts w:ascii="Arial" w:hAnsi="Arial" w:cs="Arial"/>
              </w:rPr>
              <w:t>Indicate what quality assurance measures/ processes/ systems are in place to ensure reliability and validity of data.</w:t>
            </w:r>
          </w:p>
        </w:tc>
        <w:tc>
          <w:tcPr>
            <w:tcW w:w="1386" w:type="dxa"/>
            <w:shd w:val="clear" w:color="auto" w:fill="FFFFFF"/>
          </w:tcPr>
          <w:p w:rsidR="00DD518B" w:rsidRPr="0007217E" w:rsidRDefault="00DD518B" w:rsidP="007C08E7">
            <w:pPr>
              <w:spacing w:after="0" w:line="360" w:lineRule="auto"/>
              <w:contextualSpacing/>
              <w:rPr>
                <w:rFonts w:ascii="Arial" w:eastAsia="Times New Roman" w:hAnsi="Arial" w:cs="Arial"/>
                <w:lang w:val="en-GB"/>
              </w:rPr>
            </w:pPr>
          </w:p>
        </w:tc>
        <w:tc>
          <w:tcPr>
            <w:tcW w:w="1292" w:type="dxa"/>
            <w:shd w:val="clear" w:color="auto" w:fill="FFFFFF"/>
          </w:tcPr>
          <w:p w:rsidR="00DD518B" w:rsidRPr="0007217E" w:rsidRDefault="00DD518B" w:rsidP="007C08E7">
            <w:pPr>
              <w:spacing w:after="0" w:line="360" w:lineRule="auto"/>
              <w:contextualSpacing/>
              <w:rPr>
                <w:rFonts w:ascii="Arial" w:eastAsia="Times New Roman" w:hAnsi="Arial" w:cs="Arial"/>
                <w:lang w:val="en-GB"/>
              </w:rPr>
            </w:pPr>
          </w:p>
        </w:tc>
        <w:tc>
          <w:tcPr>
            <w:tcW w:w="1401" w:type="dxa"/>
            <w:shd w:val="clear" w:color="auto" w:fill="FFFFFF"/>
          </w:tcPr>
          <w:p w:rsidR="00DD518B" w:rsidRPr="0007217E" w:rsidRDefault="00DD518B" w:rsidP="007C08E7">
            <w:pPr>
              <w:spacing w:after="0" w:line="360" w:lineRule="auto"/>
              <w:contextualSpacing/>
              <w:rPr>
                <w:rFonts w:ascii="Arial" w:eastAsia="Times New Roman" w:hAnsi="Arial" w:cs="Arial"/>
                <w:lang w:val="en-GB"/>
              </w:rPr>
            </w:pPr>
          </w:p>
        </w:tc>
        <w:tc>
          <w:tcPr>
            <w:tcW w:w="1559" w:type="dxa"/>
            <w:shd w:val="clear" w:color="auto" w:fill="FFFFFF"/>
          </w:tcPr>
          <w:p w:rsidR="00DD518B" w:rsidRPr="0007217E" w:rsidRDefault="0007217E" w:rsidP="007C08E7">
            <w:pPr>
              <w:spacing w:after="0" w:line="360" w:lineRule="auto"/>
              <w:contextualSpacing/>
              <w:rPr>
                <w:rFonts w:ascii="Arial" w:hAnsi="Arial" w:cs="Arial"/>
                <w:b/>
                <w:lang w:val="en-GB"/>
              </w:rPr>
            </w:pPr>
            <w:r w:rsidRPr="0007217E">
              <w:rPr>
                <w:rFonts w:ascii="Arial" w:hAnsi="Arial" w:cs="Arial"/>
                <w:lang w:val="en-GB"/>
              </w:rPr>
              <w:t>Refer to section 9.2.4 and 9.2.5</w:t>
            </w:r>
          </w:p>
        </w:tc>
        <w:tc>
          <w:tcPr>
            <w:tcW w:w="3860" w:type="dxa"/>
            <w:shd w:val="clear" w:color="auto" w:fill="FFFFFF"/>
          </w:tcPr>
          <w:p w:rsidR="00DD518B" w:rsidRPr="007C08E7" w:rsidRDefault="00DD518B" w:rsidP="007C08E7">
            <w:pPr>
              <w:spacing w:after="0" w:line="360" w:lineRule="auto"/>
              <w:contextualSpacing/>
              <w:rPr>
                <w:rFonts w:ascii="Arial" w:eastAsia="Times New Roman" w:hAnsi="Arial" w:cs="Arial"/>
                <w:lang w:val="en-GB"/>
              </w:rPr>
            </w:pPr>
          </w:p>
        </w:tc>
      </w:tr>
      <w:tr w:rsidR="00DD518B" w:rsidRPr="007C08E7" w:rsidTr="0007217E">
        <w:tc>
          <w:tcPr>
            <w:tcW w:w="534" w:type="dxa"/>
            <w:shd w:val="clear" w:color="auto" w:fill="FFFFFF"/>
          </w:tcPr>
          <w:p w:rsidR="00DD518B" w:rsidRPr="007C08E7" w:rsidRDefault="00DD518B" w:rsidP="007C08E7">
            <w:pPr>
              <w:widowControl w:val="0"/>
              <w:spacing w:after="0" w:line="360" w:lineRule="auto"/>
              <w:rPr>
                <w:rFonts w:ascii="Arial" w:eastAsia="Times New Roman" w:hAnsi="Arial" w:cs="Arial"/>
                <w:lang w:val="en-US"/>
              </w:rPr>
            </w:pPr>
            <w:r>
              <w:rPr>
                <w:rFonts w:ascii="Arial" w:eastAsia="Times New Roman" w:hAnsi="Arial" w:cs="Arial"/>
                <w:lang w:val="en-US"/>
              </w:rPr>
              <w:t>3.4</w:t>
            </w:r>
          </w:p>
        </w:tc>
        <w:tc>
          <w:tcPr>
            <w:tcW w:w="4142" w:type="dxa"/>
            <w:shd w:val="clear" w:color="auto" w:fill="FFFFFF"/>
          </w:tcPr>
          <w:p w:rsidR="0007217E" w:rsidRPr="0007217E" w:rsidRDefault="0007217E" w:rsidP="0007217E">
            <w:pPr>
              <w:pStyle w:val="ListParagraph"/>
              <w:spacing w:after="0" w:line="360" w:lineRule="auto"/>
              <w:ind w:left="0"/>
              <w:contextualSpacing/>
              <w:jc w:val="left"/>
              <w:rPr>
                <w:rFonts w:cs="Arial"/>
                <w:sz w:val="22"/>
                <w:szCs w:val="22"/>
                <w:lang w:val="en-ZA"/>
              </w:rPr>
            </w:pPr>
            <w:r w:rsidRPr="0007217E">
              <w:rPr>
                <w:rFonts w:cs="Arial"/>
                <w:sz w:val="22"/>
                <w:szCs w:val="22"/>
                <w:lang w:val="en-ZA"/>
              </w:rPr>
              <w:t xml:space="preserve">Describe how will the impartation of knowledge to the SARS Employee Engagement Team be done (skills transfer)? </w:t>
            </w:r>
          </w:p>
          <w:p w:rsidR="0007217E" w:rsidRPr="0007217E" w:rsidRDefault="0007217E" w:rsidP="0007217E">
            <w:pPr>
              <w:pStyle w:val="ListParagraph"/>
              <w:numPr>
                <w:ilvl w:val="0"/>
                <w:numId w:val="7"/>
              </w:numPr>
              <w:spacing w:after="0" w:line="360" w:lineRule="auto"/>
              <w:contextualSpacing/>
              <w:jc w:val="left"/>
              <w:rPr>
                <w:rFonts w:cs="Arial"/>
                <w:sz w:val="22"/>
                <w:szCs w:val="22"/>
                <w:lang w:val="en-ZA"/>
              </w:rPr>
            </w:pPr>
            <w:r w:rsidRPr="0007217E">
              <w:rPr>
                <w:rFonts w:cs="Arial"/>
                <w:sz w:val="22"/>
                <w:szCs w:val="22"/>
                <w:lang w:val="en-ZA"/>
              </w:rPr>
              <w:t>Interpret the report</w:t>
            </w:r>
          </w:p>
          <w:p w:rsidR="0007217E" w:rsidRPr="0007217E" w:rsidRDefault="0007217E" w:rsidP="0007217E">
            <w:pPr>
              <w:pStyle w:val="ListParagraph"/>
              <w:numPr>
                <w:ilvl w:val="0"/>
                <w:numId w:val="7"/>
              </w:numPr>
              <w:spacing w:after="0" w:line="360" w:lineRule="auto"/>
              <w:contextualSpacing/>
              <w:jc w:val="left"/>
              <w:rPr>
                <w:rFonts w:cs="Arial"/>
                <w:sz w:val="22"/>
                <w:szCs w:val="22"/>
                <w:lang w:val="en-ZA"/>
              </w:rPr>
            </w:pPr>
            <w:r w:rsidRPr="0007217E">
              <w:rPr>
                <w:rFonts w:cs="Arial"/>
                <w:sz w:val="22"/>
                <w:szCs w:val="22"/>
                <w:lang w:val="en-ZA"/>
              </w:rPr>
              <w:t>Present the findings</w:t>
            </w:r>
          </w:p>
          <w:p w:rsidR="0007217E" w:rsidRPr="0007217E" w:rsidRDefault="0007217E" w:rsidP="0007217E">
            <w:pPr>
              <w:pStyle w:val="ListParagraph"/>
              <w:numPr>
                <w:ilvl w:val="0"/>
                <w:numId w:val="7"/>
              </w:numPr>
              <w:spacing w:after="0" w:line="360" w:lineRule="auto"/>
              <w:contextualSpacing/>
              <w:jc w:val="left"/>
              <w:rPr>
                <w:rFonts w:cs="Arial"/>
                <w:sz w:val="22"/>
                <w:szCs w:val="22"/>
                <w:lang w:val="en-ZA"/>
              </w:rPr>
            </w:pPr>
            <w:r w:rsidRPr="0007217E">
              <w:rPr>
                <w:rFonts w:cs="Arial"/>
                <w:sz w:val="22"/>
                <w:szCs w:val="22"/>
                <w:lang w:val="en-ZA"/>
              </w:rPr>
              <w:t xml:space="preserve">Generate action plans </w:t>
            </w:r>
          </w:p>
          <w:p w:rsidR="00DD518B" w:rsidRPr="0007217E" w:rsidRDefault="0007217E" w:rsidP="0007217E">
            <w:pPr>
              <w:spacing w:after="0" w:line="360" w:lineRule="auto"/>
              <w:contextualSpacing/>
              <w:rPr>
                <w:rFonts w:ascii="Arial" w:hAnsi="Arial" w:cs="Arial"/>
              </w:rPr>
            </w:pPr>
            <w:r w:rsidRPr="0007217E">
              <w:rPr>
                <w:rFonts w:ascii="Arial" w:hAnsi="Arial" w:cs="Arial"/>
              </w:rPr>
              <w:t>Implement improvement plans</w:t>
            </w:r>
          </w:p>
        </w:tc>
        <w:tc>
          <w:tcPr>
            <w:tcW w:w="1386" w:type="dxa"/>
            <w:shd w:val="clear" w:color="auto" w:fill="FFFFFF"/>
          </w:tcPr>
          <w:p w:rsidR="00DD518B" w:rsidRPr="0007217E" w:rsidRDefault="00DD518B" w:rsidP="007C08E7">
            <w:pPr>
              <w:spacing w:after="0" w:line="360" w:lineRule="auto"/>
              <w:contextualSpacing/>
              <w:rPr>
                <w:rFonts w:ascii="Arial" w:eastAsia="Times New Roman" w:hAnsi="Arial" w:cs="Arial"/>
                <w:lang w:val="en-GB"/>
              </w:rPr>
            </w:pPr>
          </w:p>
        </w:tc>
        <w:tc>
          <w:tcPr>
            <w:tcW w:w="1292" w:type="dxa"/>
            <w:shd w:val="clear" w:color="auto" w:fill="FFFFFF"/>
          </w:tcPr>
          <w:p w:rsidR="00DD518B" w:rsidRPr="0007217E" w:rsidRDefault="00DD518B" w:rsidP="007C08E7">
            <w:pPr>
              <w:spacing w:after="0" w:line="360" w:lineRule="auto"/>
              <w:contextualSpacing/>
              <w:rPr>
                <w:rFonts w:ascii="Arial" w:eastAsia="Times New Roman" w:hAnsi="Arial" w:cs="Arial"/>
                <w:lang w:val="en-GB"/>
              </w:rPr>
            </w:pPr>
          </w:p>
        </w:tc>
        <w:tc>
          <w:tcPr>
            <w:tcW w:w="1401" w:type="dxa"/>
            <w:shd w:val="clear" w:color="auto" w:fill="FFFFFF"/>
          </w:tcPr>
          <w:p w:rsidR="00DD518B" w:rsidRPr="0007217E" w:rsidRDefault="00DD518B" w:rsidP="007C08E7">
            <w:pPr>
              <w:spacing w:after="0" w:line="360" w:lineRule="auto"/>
              <w:contextualSpacing/>
              <w:rPr>
                <w:rFonts w:ascii="Arial" w:eastAsia="Times New Roman" w:hAnsi="Arial" w:cs="Arial"/>
                <w:lang w:val="en-GB"/>
              </w:rPr>
            </w:pPr>
          </w:p>
        </w:tc>
        <w:tc>
          <w:tcPr>
            <w:tcW w:w="1559" w:type="dxa"/>
            <w:shd w:val="clear" w:color="auto" w:fill="FFFFFF"/>
          </w:tcPr>
          <w:p w:rsidR="00DD518B" w:rsidRPr="0007217E" w:rsidRDefault="0007217E" w:rsidP="007C08E7">
            <w:pPr>
              <w:spacing w:after="0" w:line="360" w:lineRule="auto"/>
              <w:contextualSpacing/>
              <w:rPr>
                <w:rFonts w:ascii="Arial" w:hAnsi="Arial" w:cs="Arial"/>
                <w:lang w:val="en-GB"/>
              </w:rPr>
            </w:pPr>
            <w:r w:rsidRPr="0007217E">
              <w:rPr>
                <w:rFonts w:ascii="Arial" w:hAnsi="Arial" w:cs="Arial"/>
                <w:lang w:val="en-GB"/>
              </w:rPr>
              <w:t>Refer to section 9.2.4 and 9.2.5</w:t>
            </w:r>
          </w:p>
        </w:tc>
        <w:tc>
          <w:tcPr>
            <w:tcW w:w="3860" w:type="dxa"/>
            <w:shd w:val="clear" w:color="auto" w:fill="FFFFFF"/>
          </w:tcPr>
          <w:p w:rsidR="00DD518B" w:rsidRPr="007C08E7" w:rsidRDefault="00DD518B" w:rsidP="007C08E7">
            <w:pPr>
              <w:spacing w:after="0" w:line="360" w:lineRule="auto"/>
              <w:contextualSpacing/>
              <w:rPr>
                <w:rFonts w:ascii="Arial" w:eastAsia="Times New Roman" w:hAnsi="Arial" w:cs="Arial"/>
                <w:lang w:val="en-GB"/>
              </w:rPr>
            </w:pPr>
          </w:p>
        </w:tc>
      </w:tr>
      <w:tr w:rsidR="0007217E" w:rsidRPr="007C08E7" w:rsidTr="0007217E">
        <w:tc>
          <w:tcPr>
            <w:tcW w:w="534" w:type="dxa"/>
            <w:shd w:val="clear" w:color="auto" w:fill="FFFFFF"/>
          </w:tcPr>
          <w:p w:rsidR="0007217E" w:rsidRPr="007C08E7" w:rsidRDefault="0007217E" w:rsidP="007C08E7">
            <w:pPr>
              <w:widowControl w:val="0"/>
              <w:spacing w:after="0" w:line="360" w:lineRule="auto"/>
              <w:rPr>
                <w:rFonts w:ascii="Arial" w:eastAsia="Times New Roman" w:hAnsi="Arial" w:cs="Arial"/>
                <w:lang w:val="en-US"/>
              </w:rPr>
            </w:pPr>
            <w:r>
              <w:rPr>
                <w:rFonts w:ascii="Arial" w:eastAsia="Times New Roman" w:hAnsi="Arial" w:cs="Arial"/>
                <w:lang w:val="en-US"/>
              </w:rPr>
              <w:lastRenderedPageBreak/>
              <w:t>3.5</w:t>
            </w:r>
          </w:p>
        </w:tc>
        <w:tc>
          <w:tcPr>
            <w:tcW w:w="4142" w:type="dxa"/>
            <w:shd w:val="clear" w:color="auto" w:fill="FFFFFF"/>
          </w:tcPr>
          <w:p w:rsidR="0007217E" w:rsidRPr="0007217E" w:rsidRDefault="0007217E" w:rsidP="00B805AD">
            <w:pPr>
              <w:pStyle w:val="ListParagraph"/>
              <w:spacing w:after="0" w:line="360" w:lineRule="auto"/>
              <w:ind w:left="0"/>
              <w:contextualSpacing/>
              <w:jc w:val="left"/>
              <w:rPr>
                <w:rFonts w:cs="Arial"/>
                <w:sz w:val="22"/>
                <w:szCs w:val="22"/>
                <w:lang w:val="en-ZA"/>
              </w:rPr>
            </w:pPr>
            <w:r w:rsidRPr="0007217E">
              <w:rPr>
                <w:rFonts w:cs="Arial"/>
                <w:sz w:val="22"/>
                <w:szCs w:val="22"/>
              </w:rPr>
              <w:t>Indicate if a Senior Project member will be available to present executive summary of survey results to SARS EXCO after each survey. Willingness and flexibility to be available as and when required according to SARS changing needs.</w:t>
            </w:r>
          </w:p>
        </w:tc>
        <w:tc>
          <w:tcPr>
            <w:tcW w:w="1386" w:type="dxa"/>
            <w:shd w:val="clear" w:color="auto" w:fill="FFFFFF"/>
          </w:tcPr>
          <w:p w:rsidR="0007217E" w:rsidRPr="0007217E" w:rsidRDefault="0007217E" w:rsidP="007C08E7">
            <w:pPr>
              <w:spacing w:after="0" w:line="360" w:lineRule="auto"/>
              <w:contextualSpacing/>
              <w:rPr>
                <w:rFonts w:ascii="Arial" w:eastAsia="Times New Roman" w:hAnsi="Arial" w:cs="Arial"/>
                <w:lang w:val="en-GB"/>
              </w:rPr>
            </w:pPr>
          </w:p>
        </w:tc>
        <w:tc>
          <w:tcPr>
            <w:tcW w:w="1292" w:type="dxa"/>
            <w:shd w:val="clear" w:color="auto" w:fill="FFFFFF"/>
          </w:tcPr>
          <w:p w:rsidR="0007217E" w:rsidRPr="0007217E" w:rsidRDefault="0007217E" w:rsidP="007C08E7">
            <w:pPr>
              <w:spacing w:after="0" w:line="360" w:lineRule="auto"/>
              <w:contextualSpacing/>
              <w:rPr>
                <w:rFonts w:ascii="Arial" w:eastAsia="Times New Roman" w:hAnsi="Arial" w:cs="Arial"/>
                <w:lang w:val="en-GB"/>
              </w:rPr>
            </w:pPr>
          </w:p>
        </w:tc>
        <w:tc>
          <w:tcPr>
            <w:tcW w:w="1401" w:type="dxa"/>
            <w:shd w:val="clear" w:color="auto" w:fill="FFFFFF"/>
          </w:tcPr>
          <w:p w:rsidR="0007217E" w:rsidRPr="0007217E" w:rsidRDefault="0007217E" w:rsidP="007C08E7">
            <w:pPr>
              <w:spacing w:after="0" w:line="360" w:lineRule="auto"/>
              <w:contextualSpacing/>
              <w:rPr>
                <w:rFonts w:ascii="Arial" w:eastAsia="Times New Roman" w:hAnsi="Arial" w:cs="Arial"/>
                <w:lang w:val="en-GB"/>
              </w:rPr>
            </w:pPr>
          </w:p>
        </w:tc>
        <w:tc>
          <w:tcPr>
            <w:tcW w:w="1559" w:type="dxa"/>
            <w:shd w:val="clear" w:color="auto" w:fill="FFFFFF"/>
          </w:tcPr>
          <w:p w:rsidR="0007217E" w:rsidRPr="0007217E" w:rsidRDefault="0007217E" w:rsidP="007C08E7">
            <w:pPr>
              <w:spacing w:after="0" w:line="360" w:lineRule="auto"/>
              <w:contextualSpacing/>
              <w:rPr>
                <w:rFonts w:ascii="Arial" w:hAnsi="Arial" w:cs="Arial"/>
                <w:lang w:val="en-GB"/>
              </w:rPr>
            </w:pPr>
            <w:r w:rsidRPr="0007217E">
              <w:rPr>
                <w:rFonts w:ascii="Arial" w:hAnsi="Arial" w:cs="Arial"/>
                <w:lang w:val="en-GB"/>
              </w:rPr>
              <w:t>Refer to section 9.2.4 and 9.2.5</w:t>
            </w:r>
          </w:p>
        </w:tc>
        <w:tc>
          <w:tcPr>
            <w:tcW w:w="3860" w:type="dxa"/>
            <w:shd w:val="clear" w:color="auto" w:fill="FFFFFF"/>
          </w:tcPr>
          <w:p w:rsidR="0007217E" w:rsidRPr="007C08E7" w:rsidRDefault="0007217E" w:rsidP="007C08E7">
            <w:pPr>
              <w:spacing w:after="0" w:line="360" w:lineRule="auto"/>
              <w:contextualSpacing/>
              <w:rPr>
                <w:rFonts w:ascii="Arial" w:eastAsia="Times New Roman" w:hAnsi="Arial" w:cs="Arial"/>
                <w:lang w:val="en-GB"/>
              </w:rPr>
            </w:pPr>
          </w:p>
        </w:tc>
      </w:tr>
      <w:tr w:rsidR="0007217E" w:rsidRPr="007C08E7" w:rsidTr="0007217E">
        <w:tc>
          <w:tcPr>
            <w:tcW w:w="534" w:type="dxa"/>
            <w:shd w:val="clear" w:color="auto" w:fill="1F497D"/>
          </w:tcPr>
          <w:p w:rsidR="0007217E" w:rsidRPr="007C08E7" w:rsidRDefault="0007217E" w:rsidP="007C08E7">
            <w:pPr>
              <w:widowControl w:val="0"/>
              <w:spacing w:after="0" w:line="360" w:lineRule="auto"/>
              <w:rPr>
                <w:rFonts w:ascii="Arial" w:eastAsia="Times New Roman" w:hAnsi="Arial" w:cs="Arial"/>
                <w:b/>
                <w:bCs/>
                <w:color w:val="FFFFFF"/>
              </w:rPr>
            </w:pPr>
            <w:r w:rsidRPr="007C08E7">
              <w:rPr>
                <w:rFonts w:ascii="Arial" w:eastAsia="Times New Roman" w:hAnsi="Arial" w:cs="Arial"/>
                <w:b/>
                <w:bCs/>
                <w:color w:val="FFFFFF"/>
              </w:rPr>
              <w:t>4</w:t>
            </w:r>
          </w:p>
        </w:tc>
        <w:tc>
          <w:tcPr>
            <w:tcW w:w="4142" w:type="dxa"/>
            <w:shd w:val="clear" w:color="auto" w:fill="1F497D"/>
          </w:tcPr>
          <w:p w:rsidR="0007217E" w:rsidRPr="007C08E7" w:rsidRDefault="0007217E" w:rsidP="0007217E">
            <w:pPr>
              <w:widowControl w:val="0"/>
              <w:spacing w:after="0" w:line="360" w:lineRule="auto"/>
              <w:rPr>
                <w:rFonts w:ascii="Arial" w:eastAsia="Times New Roman" w:hAnsi="Arial" w:cs="Arial"/>
                <w:b/>
                <w:color w:val="FFFFFF"/>
              </w:rPr>
            </w:pPr>
            <w:r>
              <w:rPr>
                <w:rFonts w:ascii="Arial" w:eastAsia="Times New Roman" w:hAnsi="Arial" w:cs="Arial"/>
                <w:b/>
                <w:color w:val="FFFFFF"/>
              </w:rPr>
              <w:t xml:space="preserve">Implementation Plan </w:t>
            </w:r>
          </w:p>
        </w:tc>
        <w:tc>
          <w:tcPr>
            <w:tcW w:w="1386" w:type="dxa"/>
            <w:shd w:val="clear" w:color="auto" w:fill="1F497D"/>
          </w:tcPr>
          <w:p w:rsidR="0007217E" w:rsidRPr="007C08E7" w:rsidRDefault="0007217E" w:rsidP="007C08E7">
            <w:pPr>
              <w:rPr>
                <w:rFonts w:ascii="Arial" w:hAnsi="Arial" w:cs="Arial"/>
                <w:b/>
                <w:color w:val="FFFFFF" w:themeColor="background1"/>
              </w:rPr>
            </w:pPr>
            <w:r w:rsidRPr="007C08E7">
              <w:rPr>
                <w:rFonts w:ascii="Arial" w:hAnsi="Arial" w:cs="Arial"/>
                <w:b/>
                <w:color w:val="FFFFFF" w:themeColor="background1"/>
              </w:rPr>
              <w:t>Compliant</w:t>
            </w:r>
          </w:p>
        </w:tc>
        <w:tc>
          <w:tcPr>
            <w:tcW w:w="1292" w:type="dxa"/>
            <w:shd w:val="clear" w:color="auto" w:fill="1F497D"/>
          </w:tcPr>
          <w:p w:rsidR="0007217E" w:rsidRPr="007C08E7" w:rsidRDefault="0007217E" w:rsidP="007C08E7">
            <w:pPr>
              <w:rPr>
                <w:rFonts w:ascii="Arial" w:hAnsi="Arial" w:cs="Arial"/>
                <w:b/>
                <w:color w:val="FFFFFF" w:themeColor="background1"/>
              </w:rPr>
            </w:pPr>
            <w:r w:rsidRPr="007C08E7">
              <w:rPr>
                <w:rFonts w:ascii="Arial" w:hAnsi="Arial" w:cs="Arial"/>
                <w:b/>
                <w:color w:val="FFFFFF" w:themeColor="background1"/>
              </w:rPr>
              <w:t>Partially Compliant</w:t>
            </w:r>
          </w:p>
        </w:tc>
        <w:tc>
          <w:tcPr>
            <w:tcW w:w="1401" w:type="dxa"/>
            <w:shd w:val="clear" w:color="auto" w:fill="1F497D"/>
          </w:tcPr>
          <w:p w:rsidR="0007217E" w:rsidRPr="007C08E7" w:rsidRDefault="0007217E" w:rsidP="007C08E7">
            <w:pPr>
              <w:rPr>
                <w:rFonts w:ascii="Arial" w:hAnsi="Arial" w:cs="Arial"/>
                <w:b/>
                <w:color w:val="FFFFFF" w:themeColor="background1"/>
              </w:rPr>
            </w:pPr>
            <w:r w:rsidRPr="007C08E7">
              <w:rPr>
                <w:rFonts w:ascii="Arial" w:hAnsi="Arial" w:cs="Arial"/>
                <w:b/>
                <w:color w:val="FFFFFF" w:themeColor="background1"/>
              </w:rPr>
              <w:t>Non-Compliant</w:t>
            </w:r>
          </w:p>
        </w:tc>
        <w:tc>
          <w:tcPr>
            <w:tcW w:w="1559" w:type="dxa"/>
            <w:shd w:val="clear" w:color="auto" w:fill="1F497D"/>
          </w:tcPr>
          <w:p w:rsidR="0007217E" w:rsidRPr="007C08E7" w:rsidRDefault="0007217E" w:rsidP="007C08E7">
            <w:pPr>
              <w:rPr>
                <w:rFonts w:ascii="Arial" w:hAnsi="Arial" w:cs="Arial"/>
                <w:b/>
                <w:color w:val="FFFFFF" w:themeColor="background1"/>
              </w:rPr>
            </w:pPr>
            <w:r>
              <w:rPr>
                <w:rFonts w:ascii="Arial" w:hAnsi="Arial" w:cs="Arial"/>
                <w:b/>
                <w:color w:val="FFFFFF" w:themeColor="background1"/>
              </w:rPr>
              <w:t>Reference in the RFP Doc.</w:t>
            </w:r>
          </w:p>
        </w:tc>
        <w:tc>
          <w:tcPr>
            <w:tcW w:w="3860" w:type="dxa"/>
            <w:shd w:val="clear" w:color="auto" w:fill="1F497D"/>
          </w:tcPr>
          <w:p w:rsidR="0007217E" w:rsidRPr="007C08E7" w:rsidRDefault="0007217E" w:rsidP="007C08E7">
            <w:pPr>
              <w:rPr>
                <w:rFonts w:ascii="Arial" w:hAnsi="Arial" w:cs="Arial"/>
                <w:b/>
                <w:color w:val="FFFFFF" w:themeColor="background1"/>
              </w:rPr>
            </w:pPr>
            <w:r w:rsidRPr="007C08E7">
              <w:rPr>
                <w:rFonts w:ascii="Arial" w:hAnsi="Arial" w:cs="Arial"/>
                <w:b/>
                <w:color w:val="FFFFFF" w:themeColor="background1"/>
              </w:rPr>
              <w:t>Comments</w:t>
            </w:r>
          </w:p>
        </w:tc>
      </w:tr>
      <w:tr w:rsidR="0007217E" w:rsidRPr="007C08E7" w:rsidTr="0007217E">
        <w:tc>
          <w:tcPr>
            <w:tcW w:w="534" w:type="dxa"/>
            <w:shd w:val="clear" w:color="auto" w:fill="auto"/>
          </w:tcPr>
          <w:p w:rsidR="0007217E" w:rsidRPr="007C08E7" w:rsidRDefault="0007217E" w:rsidP="007C08E7">
            <w:pPr>
              <w:widowControl w:val="0"/>
              <w:spacing w:after="0" w:line="360" w:lineRule="auto"/>
              <w:rPr>
                <w:rFonts w:ascii="Arial" w:eastAsia="Times New Roman" w:hAnsi="Arial" w:cs="Arial"/>
                <w:lang w:val="en-US"/>
              </w:rPr>
            </w:pPr>
            <w:r w:rsidRPr="007C08E7">
              <w:rPr>
                <w:rFonts w:ascii="Arial" w:eastAsia="Times New Roman" w:hAnsi="Arial" w:cs="Arial"/>
                <w:lang w:val="en-US"/>
              </w:rPr>
              <w:t>4.1</w:t>
            </w:r>
          </w:p>
        </w:tc>
        <w:tc>
          <w:tcPr>
            <w:tcW w:w="4142" w:type="dxa"/>
            <w:shd w:val="clear" w:color="auto" w:fill="auto"/>
          </w:tcPr>
          <w:p w:rsidR="0007217E" w:rsidRPr="0007217E" w:rsidRDefault="0007217E" w:rsidP="007C08E7">
            <w:pPr>
              <w:widowControl w:val="0"/>
              <w:spacing w:after="0" w:line="360" w:lineRule="auto"/>
              <w:rPr>
                <w:rFonts w:ascii="Arial" w:eastAsia="Times New Roman" w:hAnsi="Arial" w:cs="Arial"/>
                <w:lang w:val="en-GB"/>
              </w:rPr>
            </w:pPr>
            <w:r w:rsidRPr="0007217E">
              <w:rPr>
                <w:rFonts w:ascii="Arial" w:hAnsi="Arial" w:cs="Arial"/>
              </w:rPr>
              <w:t>Provide a detailed implementation plan/project timelines encompassing all project management principles for the delivery of the survey.</w:t>
            </w:r>
          </w:p>
        </w:tc>
        <w:tc>
          <w:tcPr>
            <w:tcW w:w="1386" w:type="dxa"/>
          </w:tcPr>
          <w:p w:rsidR="0007217E" w:rsidRPr="007C08E7" w:rsidRDefault="0007217E" w:rsidP="007C08E7">
            <w:pPr>
              <w:widowControl w:val="0"/>
              <w:spacing w:after="0" w:line="360" w:lineRule="auto"/>
              <w:rPr>
                <w:rFonts w:ascii="Arial" w:eastAsia="Times New Roman" w:hAnsi="Arial" w:cs="Arial"/>
                <w:lang w:val="en-GB"/>
              </w:rPr>
            </w:pPr>
          </w:p>
        </w:tc>
        <w:tc>
          <w:tcPr>
            <w:tcW w:w="1292" w:type="dxa"/>
          </w:tcPr>
          <w:p w:rsidR="0007217E" w:rsidRPr="007C08E7" w:rsidRDefault="0007217E" w:rsidP="007C08E7">
            <w:pPr>
              <w:widowControl w:val="0"/>
              <w:spacing w:after="0" w:line="360" w:lineRule="auto"/>
              <w:rPr>
                <w:rFonts w:ascii="Arial" w:eastAsia="Times New Roman" w:hAnsi="Arial" w:cs="Arial"/>
                <w:lang w:val="en-GB"/>
              </w:rPr>
            </w:pPr>
          </w:p>
        </w:tc>
        <w:tc>
          <w:tcPr>
            <w:tcW w:w="1401" w:type="dxa"/>
          </w:tcPr>
          <w:p w:rsidR="0007217E" w:rsidRPr="007C08E7" w:rsidRDefault="0007217E" w:rsidP="007C08E7">
            <w:pPr>
              <w:widowControl w:val="0"/>
              <w:spacing w:after="0" w:line="360" w:lineRule="auto"/>
              <w:rPr>
                <w:rFonts w:ascii="Arial" w:eastAsia="Times New Roman" w:hAnsi="Arial" w:cs="Arial"/>
                <w:lang w:val="en-GB"/>
              </w:rPr>
            </w:pPr>
          </w:p>
        </w:tc>
        <w:tc>
          <w:tcPr>
            <w:tcW w:w="1559" w:type="dxa"/>
          </w:tcPr>
          <w:p w:rsidR="0007217E" w:rsidRPr="007C08E7" w:rsidRDefault="003B1811" w:rsidP="007C08E7">
            <w:pPr>
              <w:widowControl w:val="0"/>
              <w:spacing w:after="0" w:line="360" w:lineRule="auto"/>
              <w:rPr>
                <w:rFonts w:ascii="Arial" w:eastAsia="Times New Roman" w:hAnsi="Arial" w:cs="Arial"/>
                <w:lang w:val="en-GB"/>
              </w:rPr>
            </w:pPr>
            <w:r>
              <w:rPr>
                <w:rFonts w:ascii="Arial" w:hAnsi="Arial" w:cs="Arial"/>
                <w:lang w:val="en-GB"/>
              </w:rPr>
              <w:t>Refer to section 9.2.6</w:t>
            </w:r>
          </w:p>
        </w:tc>
        <w:tc>
          <w:tcPr>
            <w:tcW w:w="3860" w:type="dxa"/>
          </w:tcPr>
          <w:p w:rsidR="0007217E" w:rsidRPr="007C08E7" w:rsidRDefault="0007217E" w:rsidP="007C08E7">
            <w:pPr>
              <w:widowControl w:val="0"/>
              <w:spacing w:after="0" w:line="360" w:lineRule="auto"/>
              <w:rPr>
                <w:rFonts w:ascii="Arial" w:eastAsia="Times New Roman" w:hAnsi="Arial" w:cs="Arial"/>
                <w:lang w:val="en-GB"/>
              </w:rPr>
            </w:pPr>
          </w:p>
        </w:tc>
      </w:tr>
    </w:tbl>
    <w:p w:rsidR="00B87AEF" w:rsidRPr="007C08E7" w:rsidRDefault="00B87AEF" w:rsidP="007C08E7">
      <w:pPr>
        <w:rPr>
          <w:rFonts w:ascii="Arial" w:hAnsi="Arial" w:cs="Arial"/>
        </w:rPr>
      </w:pPr>
    </w:p>
    <w:sectPr w:rsidR="00B87AEF" w:rsidRPr="007C08E7" w:rsidSect="00BB62D7">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D43D8"/>
    <w:multiLevelType w:val="hybridMultilevel"/>
    <w:tmpl w:val="02E0A79C"/>
    <w:lvl w:ilvl="0" w:tplc="1C090001">
      <w:start w:val="1"/>
      <w:numFmt w:val="bullet"/>
      <w:lvlText w:val=""/>
      <w:lvlJc w:val="left"/>
      <w:pPr>
        <w:ind w:left="927" w:hanging="360"/>
      </w:pPr>
      <w:rPr>
        <w:rFonts w:ascii="Symbol" w:hAnsi="Symbol" w:hint="default"/>
      </w:rPr>
    </w:lvl>
    <w:lvl w:ilvl="1" w:tplc="1C090003">
      <w:start w:val="1"/>
      <w:numFmt w:val="bullet"/>
      <w:lvlText w:val="o"/>
      <w:lvlJc w:val="left"/>
      <w:pPr>
        <w:ind w:left="1647" w:hanging="360"/>
      </w:pPr>
      <w:rPr>
        <w:rFonts w:ascii="Courier New" w:hAnsi="Courier New" w:cs="Courier New" w:hint="default"/>
      </w:rPr>
    </w:lvl>
    <w:lvl w:ilvl="2" w:tplc="1C090005">
      <w:start w:val="1"/>
      <w:numFmt w:val="bullet"/>
      <w:lvlText w:val=""/>
      <w:lvlJc w:val="left"/>
      <w:pPr>
        <w:ind w:left="2367" w:hanging="360"/>
      </w:pPr>
      <w:rPr>
        <w:rFonts w:ascii="Wingdings" w:hAnsi="Wingdings" w:hint="default"/>
      </w:rPr>
    </w:lvl>
    <w:lvl w:ilvl="3" w:tplc="1C090001">
      <w:start w:val="1"/>
      <w:numFmt w:val="bullet"/>
      <w:lvlText w:val=""/>
      <w:lvlJc w:val="left"/>
      <w:pPr>
        <w:ind w:left="3087" w:hanging="360"/>
      </w:pPr>
      <w:rPr>
        <w:rFonts w:ascii="Symbol" w:hAnsi="Symbol" w:hint="default"/>
      </w:rPr>
    </w:lvl>
    <w:lvl w:ilvl="4" w:tplc="1C090003">
      <w:start w:val="1"/>
      <w:numFmt w:val="bullet"/>
      <w:lvlText w:val="o"/>
      <w:lvlJc w:val="left"/>
      <w:pPr>
        <w:ind w:left="3807" w:hanging="360"/>
      </w:pPr>
      <w:rPr>
        <w:rFonts w:ascii="Courier New" w:hAnsi="Courier New" w:cs="Courier New" w:hint="default"/>
      </w:rPr>
    </w:lvl>
    <w:lvl w:ilvl="5" w:tplc="1C090005">
      <w:start w:val="1"/>
      <w:numFmt w:val="bullet"/>
      <w:lvlText w:val=""/>
      <w:lvlJc w:val="left"/>
      <w:pPr>
        <w:ind w:left="4527" w:hanging="360"/>
      </w:pPr>
      <w:rPr>
        <w:rFonts w:ascii="Wingdings" w:hAnsi="Wingdings" w:hint="default"/>
      </w:rPr>
    </w:lvl>
    <w:lvl w:ilvl="6" w:tplc="1C090001">
      <w:start w:val="1"/>
      <w:numFmt w:val="bullet"/>
      <w:lvlText w:val=""/>
      <w:lvlJc w:val="left"/>
      <w:pPr>
        <w:ind w:left="5247" w:hanging="360"/>
      </w:pPr>
      <w:rPr>
        <w:rFonts w:ascii="Symbol" w:hAnsi="Symbol" w:hint="default"/>
      </w:rPr>
    </w:lvl>
    <w:lvl w:ilvl="7" w:tplc="1C090003">
      <w:start w:val="1"/>
      <w:numFmt w:val="bullet"/>
      <w:lvlText w:val="o"/>
      <w:lvlJc w:val="left"/>
      <w:pPr>
        <w:ind w:left="5967" w:hanging="360"/>
      </w:pPr>
      <w:rPr>
        <w:rFonts w:ascii="Courier New" w:hAnsi="Courier New" w:cs="Courier New" w:hint="default"/>
      </w:rPr>
    </w:lvl>
    <w:lvl w:ilvl="8" w:tplc="1C090005">
      <w:start w:val="1"/>
      <w:numFmt w:val="bullet"/>
      <w:lvlText w:val=""/>
      <w:lvlJc w:val="left"/>
      <w:pPr>
        <w:ind w:left="6687" w:hanging="360"/>
      </w:pPr>
      <w:rPr>
        <w:rFonts w:ascii="Wingdings" w:hAnsi="Wingdings" w:hint="default"/>
      </w:rPr>
    </w:lvl>
  </w:abstractNum>
  <w:abstractNum w:abstractNumId="1">
    <w:nsid w:val="1B29305B"/>
    <w:multiLevelType w:val="multilevel"/>
    <w:tmpl w:val="0D968FE8"/>
    <w:lvl w:ilvl="0">
      <w:start w:val="12"/>
      <w:numFmt w:val="decimal"/>
      <w:lvlText w:val="%1."/>
      <w:lvlJc w:val="left"/>
      <w:pPr>
        <w:ind w:left="480" w:hanging="480"/>
      </w:pPr>
    </w:lvl>
    <w:lvl w:ilvl="1">
      <w:start w:val="7"/>
      <w:numFmt w:val="decimal"/>
      <w:lvlText w:val="%1.%2."/>
      <w:lvlJc w:val="left"/>
      <w:pPr>
        <w:ind w:left="720" w:hanging="720"/>
      </w:pPr>
    </w:lvl>
    <w:lvl w:ilvl="2">
      <w:start w:val="1"/>
      <w:numFmt w:val="lowerLetter"/>
      <w:lvlText w:val="%3."/>
      <w:lvlJc w:val="left"/>
      <w:pPr>
        <w:ind w:left="720" w:hanging="720"/>
      </w:pPr>
      <w:rPr>
        <w:rFonts w:ascii="Arial" w:eastAsia="Times New Roman" w:hAnsi="Arial" w:cs="Times New Roman"/>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
    <w:nsid w:val="1ECB774F"/>
    <w:multiLevelType w:val="multilevel"/>
    <w:tmpl w:val="CD96ADD0"/>
    <w:lvl w:ilvl="0">
      <w:start w:val="1"/>
      <w:numFmt w:val="decimal"/>
      <w:pStyle w:val="Heading1"/>
      <w:lvlText w:val="%1"/>
      <w:lvlJc w:val="left"/>
      <w:pPr>
        <w:tabs>
          <w:tab w:val="num" w:pos="567"/>
        </w:tabs>
        <w:ind w:left="567" w:hanging="567"/>
      </w:pPr>
      <w:rPr>
        <w:rFonts w:cs="Times New Roman" w:hint="default"/>
        <w:b/>
        <w:color w:val="auto"/>
        <w:sz w:val="22"/>
        <w:szCs w:val="22"/>
      </w:rPr>
    </w:lvl>
    <w:lvl w:ilvl="1">
      <w:start w:val="1"/>
      <w:numFmt w:val="decimal"/>
      <w:pStyle w:val="Heading2"/>
      <w:lvlText w:val="%1.%2"/>
      <w:lvlJc w:val="left"/>
      <w:pPr>
        <w:tabs>
          <w:tab w:val="num" w:pos="1844"/>
        </w:tabs>
        <w:ind w:left="1844" w:hanging="567"/>
      </w:pPr>
      <w:rPr>
        <w:rFonts w:ascii="Arial" w:hAnsi="Arial"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2"/>
        <w:szCs w:val="22"/>
        <w:u w:val="none"/>
        <w:vertAlign w:val="baseline"/>
      </w:rPr>
    </w:lvl>
    <w:lvl w:ilvl="2">
      <w:start w:val="1"/>
      <w:numFmt w:val="decimal"/>
      <w:pStyle w:val="Heading3"/>
      <w:lvlText w:val="%1.%2.%3"/>
      <w:lvlJc w:val="left"/>
      <w:pPr>
        <w:tabs>
          <w:tab w:val="num" w:pos="2694"/>
        </w:tabs>
        <w:ind w:left="2694" w:hanging="567"/>
      </w:pPr>
      <w:rPr>
        <w:rFonts w:cs="Times New Roman" w:hint="default"/>
        <w:b w:val="0"/>
        <w:strike w:val="0"/>
        <w:sz w:val="22"/>
        <w:szCs w:val="22"/>
      </w:rPr>
    </w:lvl>
    <w:lvl w:ilvl="3">
      <w:start w:val="1"/>
      <w:numFmt w:val="decimal"/>
      <w:pStyle w:val="Heading4"/>
      <w:lvlText w:val="%1.%2.%3.%4"/>
      <w:lvlJc w:val="left"/>
      <w:pPr>
        <w:tabs>
          <w:tab w:val="num" w:pos="3416"/>
        </w:tabs>
        <w:ind w:left="3416" w:hanging="864"/>
      </w:pPr>
      <w:rPr>
        <w:rFonts w:cs="Times New Roman" w:hint="default"/>
        <w:b w:val="0"/>
      </w:rPr>
    </w:lvl>
    <w:lvl w:ilvl="4">
      <w:start w:val="1"/>
      <w:numFmt w:val="lowerLetter"/>
      <w:pStyle w:val="Heading5"/>
      <w:lvlText w:val="%5)"/>
      <w:lvlJc w:val="left"/>
      <w:pPr>
        <w:tabs>
          <w:tab w:val="num" w:pos="804"/>
        </w:tabs>
        <w:ind w:left="804"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lvlText w:val="%1.%2.%3.%4.%5.%6"/>
      <w:lvlJc w:val="left"/>
      <w:pPr>
        <w:tabs>
          <w:tab w:val="num" w:pos="948"/>
        </w:tabs>
        <w:ind w:left="948" w:hanging="1152"/>
      </w:pPr>
      <w:rPr>
        <w:rFonts w:cs="Times New Roman" w:hint="default"/>
      </w:rPr>
    </w:lvl>
    <w:lvl w:ilvl="6">
      <w:start w:val="1"/>
      <w:numFmt w:val="decimal"/>
      <w:pStyle w:val="Heading7"/>
      <w:lvlText w:val="%1.%2.%3.%4.%5.%6.%7"/>
      <w:lvlJc w:val="left"/>
      <w:pPr>
        <w:tabs>
          <w:tab w:val="num" w:pos="1092"/>
        </w:tabs>
        <w:ind w:left="1092" w:hanging="1296"/>
      </w:pPr>
      <w:rPr>
        <w:rFonts w:cs="Times New Roman" w:hint="default"/>
      </w:rPr>
    </w:lvl>
    <w:lvl w:ilvl="7">
      <w:start w:val="1"/>
      <w:numFmt w:val="decimal"/>
      <w:pStyle w:val="Heading8"/>
      <w:lvlText w:val="%1.%2.%3.%4.%5.%6.%7.%8"/>
      <w:lvlJc w:val="left"/>
      <w:pPr>
        <w:tabs>
          <w:tab w:val="num" w:pos="1236"/>
        </w:tabs>
        <w:ind w:left="1236" w:hanging="1440"/>
      </w:pPr>
      <w:rPr>
        <w:rFonts w:cs="Times New Roman" w:hint="default"/>
      </w:rPr>
    </w:lvl>
    <w:lvl w:ilvl="8">
      <w:start w:val="1"/>
      <w:numFmt w:val="decimal"/>
      <w:pStyle w:val="Heading9"/>
      <w:lvlText w:val="%1.%2.%3.%4.%5.%6.%7.%8.%9"/>
      <w:lvlJc w:val="left"/>
      <w:pPr>
        <w:tabs>
          <w:tab w:val="num" w:pos="1380"/>
        </w:tabs>
        <w:ind w:left="1380" w:hanging="1584"/>
      </w:pPr>
      <w:rPr>
        <w:rFonts w:cs="Times New Roman" w:hint="default"/>
      </w:rPr>
    </w:lvl>
  </w:abstractNum>
  <w:abstractNum w:abstractNumId="3">
    <w:nsid w:val="2F5D5040"/>
    <w:multiLevelType w:val="hybridMultilevel"/>
    <w:tmpl w:val="C9241CE0"/>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4">
    <w:nsid w:val="32FF25E6"/>
    <w:multiLevelType w:val="hybridMultilevel"/>
    <w:tmpl w:val="70C229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51015538"/>
    <w:multiLevelType w:val="hybridMultilevel"/>
    <w:tmpl w:val="EEDAAC04"/>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
    <w:nsid w:val="5C207437"/>
    <w:multiLevelType w:val="hybridMultilevel"/>
    <w:tmpl w:val="5A78042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5CD05F4C"/>
    <w:multiLevelType w:val="hybridMultilevel"/>
    <w:tmpl w:val="161A63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72A739D8"/>
    <w:multiLevelType w:val="multilevel"/>
    <w:tmpl w:val="360270A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AE14B0C"/>
    <w:multiLevelType w:val="multilevel"/>
    <w:tmpl w:val="4BCAFD48"/>
    <w:lvl w:ilvl="0">
      <w:start w:val="3"/>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7CF342D4"/>
    <w:multiLevelType w:val="hybridMultilevel"/>
    <w:tmpl w:val="FDD4456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num w:numId="1">
    <w:abstractNumId w:val="2"/>
  </w:num>
  <w:num w:numId="2">
    <w:abstractNumId w:val="8"/>
  </w:num>
  <w:num w:numId="3">
    <w:abstractNumId w:val="4"/>
  </w:num>
  <w:num w:numId="4">
    <w:abstractNumId w:val="9"/>
  </w:num>
  <w:num w:numId="5">
    <w:abstractNumId w:val="5"/>
  </w:num>
  <w:num w:numId="6">
    <w:abstractNumId w:val="6"/>
  </w:num>
  <w:num w:numId="7">
    <w:abstractNumId w:val="3"/>
  </w:num>
  <w:num w:numId="8">
    <w:abstractNumId w:val="10"/>
  </w:num>
  <w:num w:numId="9">
    <w:abstractNumId w:val="7"/>
  </w:num>
  <w:num w:numId="10">
    <w:abstractNumId w:val="0"/>
  </w:num>
  <w:num w:numId="11">
    <w:abstractNumId w:val="1"/>
    <w:lvlOverride w:ilvl="0">
      <w:startOverride w:val="1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2D7"/>
    <w:rsid w:val="000231EA"/>
    <w:rsid w:val="000242A0"/>
    <w:rsid w:val="000524F1"/>
    <w:rsid w:val="0007217E"/>
    <w:rsid w:val="000808AB"/>
    <w:rsid w:val="00081E1E"/>
    <w:rsid w:val="00106BB9"/>
    <w:rsid w:val="001279F0"/>
    <w:rsid w:val="00133C9B"/>
    <w:rsid w:val="001C3E62"/>
    <w:rsid w:val="0034791F"/>
    <w:rsid w:val="00365496"/>
    <w:rsid w:val="003A18B2"/>
    <w:rsid w:val="003B1811"/>
    <w:rsid w:val="003F17D9"/>
    <w:rsid w:val="00406808"/>
    <w:rsid w:val="00462BCC"/>
    <w:rsid w:val="004B327F"/>
    <w:rsid w:val="004B474F"/>
    <w:rsid w:val="004C456D"/>
    <w:rsid w:val="0058015C"/>
    <w:rsid w:val="0058645D"/>
    <w:rsid w:val="00591606"/>
    <w:rsid w:val="006156B7"/>
    <w:rsid w:val="006A497B"/>
    <w:rsid w:val="006B2ACF"/>
    <w:rsid w:val="0072447D"/>
    <w:rsid w:val="007C08E7"/>
    <w:rsid w:val="007F287E"/>
    <w:rsid w:val="00807EBD"/>
    <w:rsid w:val="00825532"/>
    <w:rsid w:val="008A0590"/>
    <w:rsid w:val="00956FEA"/>
    <w:rsid w:val="00976BF4"/>
    <w:rsid w:val="009A51DD"/>
    <w:rsid w:val="009C3161"/>
    <w:rsid w:val="009D54DB"/>
    <w:rsid w:val="00A22CDC"/>
    <w:rsid w:val="00AB3296"/>
    <w:rsid w:val="00AE3086"/>
    <w:rsid w:val="00AE4D25"/>
    <w:rsid w:val="00AF7BA5"/>
    <w:rsid w:val="00B202F1"/>
    <w:rsid w:val="00B759AF"/>
    <w:rsid w:val="00B87AEF"/>
    <w:rsid w:val="00BB62D7"/>
    <w:rsid w:val="00BC6B3A"/>
    <w:rsid w:val="00BD2437"/>
    <w:rsid w:val="00C57B2C"/>
    <w:rsid w:val="00CB0926"/>
    <w:rsid w:val="00DD518B"/>
    <w:rsid w:val="00E55642"/>
    <w:rsid w:val="00E72BE8"/>
    <w:rsid w:val="00EA488F"/>
    <w:rsid w:val="00F54AE5"/>
    <w:rsid w:val="00F5698F"/>
    <w:rsid w:val="00F958E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2D7"/>
  </w:style>
  <w:style w:type="paragraph" w:styleId="Heading1">
    <w:name w:val="heading 1"/>
    <w:aliases w:val="VS1"/>
    <w:basedOn w:val="Normal"/>
    <w:next w:val="Normal"/>
    <w:link w:val="Heading1Char"/>
    <w:qFormat/>
    <w:rsid w:val="00BD2437"/>
    <w:pPr>
      <w:keepNext/>
      <w:numPr>
        <w:numId w:val="1"/>
      </w:numPr>
      <w:spacing w:after="0" w:line="240" w:lineRule="auto"/>
      <w:jc w:val="both"/>
      <w:outlineLvl w:val="0"/>
    </w:pPr>
    <w:rPr>
      <w:rFonts w:ascii="Arial" w:eastAsia="Times New Roman" w:hAnsi="Arial" w:cs="Times New Roman"/>
      <w:b/>
      <w:color w:val="000000"/>
      <w:kern w:val="28"/>
      <w:sz w:val="24"/>
      <w:szCs w:val="24"/>
      <w:lang w:val="en-GB"/>
    </w:rPr>
  </w:style>
  <w:style w:type="paragraph" w:styleId="Heading2">
    <w:name w:val="heading 2"/>
    <w:aliases w:val="VS2"/>
    <w:basedOn w:val="Normal"/>
    <w:next w:val="Normal"/>
    <w:link w:val="Heading2Char"/>
    <w:qFormat/>
    <w:rsid w:val="00BD2437"/>
    <w:pPr>
      <w:keepNext/>
      <w:numPr>
        <w:ilvl w:val="1"/>
        <w:numId w:val="1"/>
      </w:numPr>
      <w:spacing w:after="0" w:line="240" w:lineRule="auto"/>
      <w:jc w:val="both"/>
      <w:outlineLvl w:val="1"/>
    </w:pPr>
    <w:rPr>
      <w:rFonts w:ascii="Arial" w:eastAsia="Times New Roman" w:hAnsi="Arial" w:cs="Arial"/>
      <w:b/>
      <w:sz w:val="24"/>
      <w:szCs w:val="24"/>
      <w:lang w:val="en-GB"/>
    </w:rPr>
  </w:style>
  <w:style w:type="paragraph" w:styleId="Heading3">
    <w:name w:val="heading 3"/>
    <w:aliases w:val="Char,VS3"/>
    <w:basedOn w:val="Normal"/>
    <w:next w:val="Normal"/>
    <w:link w:val="Heading3Char"/>
    <w:uiPriority w:val="99"/>
    <w:qFormat/>
    <w:rsid w:val="00BD2437"/>
    <w:pPr>
      <w:keepNext/>
      <w:numPr>
        <w:ilvl w:val="2"/>
        <w:numId w:val="1"/>
      </w:numPr>
      <w:tabs>
        <w:tab w:val="left" w:pos="1134"/>
      </w:tabs>
      <w:spacing w:after="120" w:line="240" w:lineRule="auto"/>
      <w:jc w:val="both"/>
      <w:outlineLvl w:val="2"/>
    </w:pPr>
    <w:rPr>
      <w:rFonts w:ascii="Arial" w:eastAsia="Times New Roman" w:hAnsi="Arial" w:cs="Times New Roman"/>
      <w:b/>
      <w:color w:val="000000"/>
      <w:sz w:val="24"/>
      <w:szCs w:val="20"/>
    </w:rPr>
  </w:style>
  <w:style w:type="paragraph" w:styleId="Heading4">
    <w:name w:val="heading 4"/>
    <w:aliases w:val="VS4"/>
    <w:basedOn w:val="Normal"/>
    <w:next w:val="Normal"/>
    <w:link w:val="Heading4Char"/>
    <w:qFormat/>
    <w:rsid w:val="00BD2437"/>
    <w:pPr>
      <w:keepNext/>
      <w:numPr>
        <w:ilvl w:val="3"/>
        <w:numId w:val="1"/>
      </w:numPr>
      <w:spacing w:after="0" w:line="240" w:lineRule="auto"/>
      <w:jc w:val="both"/>
      <w:outlineLvl w:val="3"/>
    </w:pPr>
    <w:rPr>
      <w:rFonts w:ascii="Arial" w:eastAsia="Times New Roman" w:hAnsi="Arial" w:cs="Times New Roman"/>
      <w:kern w:val="28"/>
      <w:sz w:val="20"/>
      <w:szCs w:val="20"/>
    </w:rPr>
  </w:style>
  <w:style w:type="paragraph" w:styleId="Heading5">
    <w:name w:val="heading 5"/>
    <w:aliases w:val="H5,H51,H52,H53,H54,H55,VS5"/>
    <w:basedOn w:val="Normal"/>
    <w:next w:val="Normal"/>
    <w:link w:val="Heading5Char"/>
    <w:qFormat/>
    <w:rsid w:val="00BD2437"/>
    <w:pPr>
      <w:keepNext/>
      <w:numPr>
        <w:ilvl w:val="4"/>
        <w:numId w:val="1"/>
      </w:numPr>
      <w:spacing w:after="80" w:line="240" w:lineRule="auto"/>
      <w:jc w:val="both"/>
      <w:outlineLvl w:val="4"/>
    </w:pPr>
    <w:rPr>
      <w:rFonts w:ascii="Arial" w:eastAsia="Times New Roman" w:hAnsi="Arial" w:cs="Times New Roman"/>
      <w:b/>
      <w:i/>
      <w:kern w:val="28"/>
      <w:sz w:val="20"/>
      <w:szCs w:val="20"/>
    </w:rPr>
  </w:style>
  <w:style w:type="paragraph" w:styleId="Heading6">
    <w:name w:val="heading 6"/>
    <w:aliases w:val="VS6"/>
    <w:basedOn w:val="Normal"/>
    <w:next w:val="Normal"/>
    <w:link w:val="Heading6Char"/>
    <w:qFormat/>
    <w:rsid w:val="00BD2437"/>
    <w:pPr>
      <w:keepNext/>
      <w:numPr>
        <w:ilvl w:val="5"/>
        <w:numId w:val="1"/>
      </w:numPr>
      <w:spacing w:after="80" w:line="240" w:lineRule="auto"/>
      <w:jc w:val="both"/>
      <w:outlineLvl w:val="5"/>
    </w:pPr>
    <w:rPr>
      <w:rFonts w:ascii="Arial" w:eastAsia="Times New Roman" w:hAnsi="Arial" w:cs="Times New Roman"/>
      <w:i/>
      <w:kern w:val="28"/>
      <w:sz w:val="20"/>
      <w:szCs w:val="20"/>
    </w:rPr>
  </w:style>
  <w:style w:type="paragraph" w:styleId="Heading7">
    <w:name w:val="heading 7"/>
    <w:basedOn w:val="Normal"/>
    <w:next w:val="Normal"/>
    <w:link w:val="Heading7Char"/>
    <w:qFormat/>
    <w:rsid w:val="00BD2437"/>
    <w:pPr>
      <w:keepNext/>
      <w:numPr>
        <w:ilvl w:val="6"/>
        <w:numId w:val="1"/>
      </w:numPr>
      <w:tabs>
        <w:tab w:val="left" w:pos="3828"/>
        <w:tab w:val="left" w:pos="3970"/>
        <w:tab w:val="left" w:pos="5103"/>
        <w:tab w:val="left" w:pos="6237"/>
        <w:tab w:val="left" w:pos="7372"/>
        <w:tab w:val="left" w:pos="8505"/>
      </w:tabs>
      <w:spacing w:after="0" w:line="240" w:lineRule="exact"/>
      <w:jc w:val="both"/>
      <w:outlineLvl w:val="6"/>
    </w:pPr>
    <w:rPr>
      <w:rFonts w:ascii="Arial" w:eastAsia="Times New Roman" w:hAnsi="Arial" w:cs="Times New Roman"/>
      <w:b/>
      <w:sz w:val="24"/>
      <w:szCs w:val="20"/>
    </w:rPr>
  </w:style>
  <w:style w:type="paragraph" w:styleId="Heading8">
    <w:name w:val="heading 8"/>
    <w:basedOn w:val="Normal"/>
    <w:next w:val="Normal"/>
    <w:link w:val="Heading8Char"/>
    <w:qFormat/>
    <w:rsid w:val="00BD2437"/>
    <w:pPr>
      <w:keepNext/>
      <w:numPr>
        <w:ilvl w:val="7"/>
        <w:numId w:val="1"/>
      </w:numPr>
      <w:pBdr>
        <w:between w:val="single" w:sz="6" w:space="1" w:color="auto"/>
      </w:pBdr>
      <w:spacing w:after="0" w:line="240" w:lineRule="auto"/>
      <w:jc w:val="both"/>
      <w:outlineLvl w:val="7"/>
    </w:pPr>
    <w:rPr>
      <w:rFonts w:ascii="Arial" w:eastAsia="Times New Roman" w:hAnsi="Arial" w:cs="Times New Roman"/>
      <w:b/>
      <w:szCs w:val="20"/>
    </w:rPr>
  </w:style>
  <w:style w:type="paragraph" w:styleId="Heading9">
    <w:name w:val="heading 9"/>
    <w:basedOn w:val="Normal"/>
    <w:next w:val="Normal"/>
    <w:link w:val="Heading9Char"/>
    <w:qFormat/>
    <w:rsid w:val="00BD2437"/>
    <w:pPr>
      <w:numPr>
        <w:ilvl w:val="8"/>
        <w:numId w:val="1"/>
      </w:numPr>
      <w:spacing w:after="0" w:line="240" w:lineRule="auto"/>
      <w:jc w:val="both"/>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62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99"/>
    <w:qFormat/>
    <w:rsid w:val="009D54DB"/>
    <w:pPr>
      <w:spacing w:after="40" w:line="240" w:lineRule="auto"/>
      <w:ind w:left="720"/>
      <w:jc w:val="both"/>
    </w:pPr>
    <w:rPr>
      <w:rFonts w:ascii="Arial" w:eastAsia="Times New Roman" w:hAnsi="Arial" w:cs="Times New Roman"/>
      <w:sz w:val="18"/>
      <w:szCs w:val="24"/>
      <w:lang w:val="en-GB"/>
    </w:rPr>
  </w:style>
  <w:style w:type="character" w:customStyle="1" w:styleId="ListParagraphChar">
    <w:name w:val="List Paragraph Char"/>
    <w:link w:val="ListParagraph"/>
    <w:uiPriority w:val="99"/>
    <w:locked/>
    <w:rsid w:val="009D54DB"/>
    <w:rPr>
      <w:rFonts w:ascii="Arial" w:eastAsia="Times New Roman" w:hAnsi="Arial" w:cs="Times New Roman"/>
      <w:sz w:val="18"/>
      <w:szCs w:val="24"/>
      <w:lang w:val="en-GB"/>
    </w:rPr>
  </w:style>
  <w:style w:type="character" w:customStyle="1" w:styleId="Heading1Char">
    <w:name w:val="Heading 1 Char"/>
    <w:aliases w:val="VS1 Char"/>
    <w:basedOn w:val="DefaultParagraphFont"/>
    <w:link w:val="Heading1"/>
    <w:rsid w:val="00BD2437"/>
    <w:rPr>
      <w:rFonts w:ascii="Arial" w:eastAsia="Times New Roman" w:hAnsi="Arial" w:cs="Times New Roman"/>
      <w:b/>
      <w:color w:val="000000"/>
      <w:kern w:val="28"/>
      <w:sz w:val="24"/>
      <w:szCs w:val="24"/>
      <w:lang w:val="en-GB"/>
    </w:rPr>
  </w:style>
  <w:style w:type="character" w:customStyle="1" w:styleId="Heading2Char">
    <w:name w:val="Heading 2 Char"/>
    <w:aliases w:val="VS2 Char"/>
    <w:basedOn w:val="DefaultParagraphFont"/>
    <w:link w:val="Heading2"/>
    <w:uiPriority w:val="9"/>
    <w:rsid w:val="00BD2437"/>
    <w:rPr>
      <w:rFonts w:ascii="Arial" w:eastAsia="Times New Roman" w:hAnsi="Arial" w:cs="Arial"/>
      <w:b/>
      <w:sz w:val="24"/>
      <w:szCs w:val="24"/>
      <w:lang w:val="en-GB"/>
    </w:rPr>
  </w:style>
  <w:style w:type="character" w:customStyle="1" w:styleId="Heading3Char">
    <w:name w:val="Heading 3 Char"/>
    <w:aliases w:val="Char Char,VS3 Char"/>
    <w:basedOn w:val="DefaultParagraphFont"/>
    <w:link w:val="Heading3"/>
    <w:uiPriority w:val="99"/>
    <w:rsid w:val="00BD2437"/>
    <w:rPr>
      <w:rFonts w:ascii="Arial" w:eastAsia="Times New Roman" w:hAnsi="Arial" w:cs="Times New Roman"/>
      <w:b/>
      <w:color w:val="000000"/>
      <w:sz w:val="24"/>
      <w:szCs w:val="20"/>
    </w:rPr>
  </w:style>
  <w:style w:type="character" w:customStyle="1" w:styleId="Heading4Char">
    <w:name w:val="Heading 4 Char"/>
    <w:aliases w:val="VS4 Char"/>
    <w:basedOn w:val="DefaultParagraphFont"/>
    <w:link w:val="Heading4"/>
    <w:rsid w:val="00BD2437"/>
    <w:rPr>
      <w:rFonts w:ascii="Arial" w:eastAsia="Times New Roman" w:hAnsi="Arial" w:cs="Times New Roman"/>
      <w:kern w:val="28"/>
      <w:sz w:val="20"/>
      <w:szCs w:val="20"/>
    </w:rPr>
  </w:style>
  <w:style w:type="character" w:customStyle="1" w:styleId="Heading5Char">
    <w:name w:val="Heading 5 Char"/>
    <w:aliases w:val="H5 Char,H51 Char,H52 Char,H53 Char,H54 Char,H55 Char,VS5 Char"/>
    <w:basedOn w:val="DefaultParagraphFont"/>
    <w:link w:val="Heading5"/>
    <w:rsid w:val="00BD2437"/>
    <w:rPr>
      <w:rFonts w:ascii="Arial" w:eastAsia="Times New Roman" w:hAnsi="Arial" w:cs="Times New Roman"/>
      <w:b/>
      <w:i/>
      <w:kern w:val="28"/>
      <w:sz w:val="20"/>
      <w:szCs w:val="20"/>
    </w:rPr>
  </w:style>
  <w:style w:type="character" w:customStyle="1" w:styleId="Heading6Char">
    <w:name w:val="Heading 6 Char"/>
    <w:aliases w:val="VS6 Char"/>
    <w:basedOn w:val="DefaultParagraphFont"/>
    <w:link w:val="Heading6"/>
    <w:rsid w:val="00BD2437"/>
    <w:rPr>
      <w:rFonts w:ascii="Arial" w:eastAsia="Times New Roman" w:hAnsi="Arial" w:cs="Times New Roman"/>
      <w:i/>
      <w:kern w:val="28"/>
      <w:sz w:val="20"/>
      <w:szCs w:val="20"/>
    </w:rPr>
  </w:style>
  <w:style w:type="character" w:customStyle="1" w:styleId="Heading7Char">
    <w:name w:val="Heading 7 Char"/>
    <w:basedOn w:val="DefaultParagraphFont"/>
    <w:link w:val="Heading7"/>
    <w:rsid w:val="00BD2437"/>
    <w:rPr>
      <w:rFonts w:ascii="Arial" w:eastAsia="Times New Roman" w:hAnsi="Arial" w:cs="Times New Roman"/>
      <w:b/>
      <w:sz w:val="24"/>
      <w:szCs w:val="20"/>
    </w:rPr>
  </w:style>
  <w:style w:type="character" w:customStyle="1" w:styleId="Heading8Char">
    <w:name w:val="Heading 8 Char"/>
    <w:basedOn w:val="DefaultParagraphFont"/>
    <w:link w:val="Heading8"/>
    <w:rsid w:val="00BD2437"/>
    <w:rPr>
      <w:rFonts w:ascii="Arial" w:eastAsia="Times New Roman" w:hAnsi="Arial" w:cs="Times New Roman"/>
      <w:b/>
      <w:szCs w:val="20"/>
    </w:rPr>
  </w:style>
  <w:style w:type="character" w:customStyle="1" w:styleId="Heading9Char">
    <w:name w:val="Heading 9 Char"/>
    <w:basedOn w:val="DefaultParagraphFont"/>
    <w:link w:val="Heading9"/>
    <w:rsid w:val="00BD2437"/>
    <w:rPr>
      <w:rFonts w:ascii="Arial" w:eastAsia="Times New Roman" w:hAnsi="Arial" w:cs="Times New Roman"/>
      <w:b/>
      <w:i/>
      <w:sz w:val="18"/>
      <w:szCs w:val="20"/>
    </w:rPr>
  </w:style>
  <w:style w:type="paragraph" w:styleId="BalloonText">
    <w:name w:val="Balloon Text"/>
    <w:basedOn w:val="Normal"/>
    <w:link w:val="BalloonTextChar"/>
    <w:uiPriority w:val="99"/>
    <w:semiHidden/>
    <w:unhideWhenUsed/>
    <w:rsid w:val="00976B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B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2D7"/>
  </w:style>
  <w:style w:type="paragraph" w:styleId="Heading1">
    <w:name w:val="heading 1"/>
    <w:aliases w:val="VS1"/>
    <w:basedOn w:val="Normal"/>
    <w:next w:val="Normal"/>
    <w:link w:val="Heading1Char"/>
    <w:qFormat/>
    <w:rsid w:val="00BD2437"/>
    <w:pPr>
      <w:keepNext/>
      <w:numPr>
        <w:numId w:val="1"/>
      </w:numPr>
      <w:spacing w:after="0" w:line="240" w:lineRule="auto"/>
      <w:jc w:val="both"/>
      <w:outlineLvl w:val="0"/>
    </w:pPr>
    <w:rPr>
      <w:rFonts w:ascii="Arial" w:eastAsia="Times New Roman" w:hAnsi="Arial" w:cs="Times New Roman"/>
      <w:b/>
      <w:color w:val="000000"/>
      <w:kern w:val="28"/>
      <w:sz w:val="24"/>
      <w:szCs w:val="24"/>
      <w:lang w:val="en-GB"/>
    </w:rPr>
  </w:style>
  <w:style w:type="paragraph" w:styleId="Heading2">
    <w:name w:val="heading 2"/>
    <w:aliases w:val="VS2"/>
    <w:basedOn w:val="Normal"/>
    <w:next w:val="Normal"/>
    <w:link w:val="Heading2Char"/>
    <w:qFormat/>
    <w:rsid w:val="00BD2437"/>
    <w:pPr>
      <w:keepNext/>
      <w:numPr>
        <w:ilvl w:val="1"/>
        <w:numId w:val="1"/>
      </w:numPr>
      <w:spacing w:after="0" w:line="240" w:lineRule="auto"/>
      <w:jc w:val="both"/>
      <w:outlineLvl w:val="1"/>
    </w:pPr>
    <w:rPr>
      <w:rFonts w:ascii="Arial" w:eastAsia="Times New Roman" w:hAnsi="Arial" w:cs="Arial"/>
      <w:b/>
      <w:sz w:val="24"/>
      <w:szCs w:val="24"/>
      <w:lang w:val="en-GB"/>
    </w:rPr>
  </w:style>
  <w:style w:type="paragraph" w:styleId="Heading3">
    <w:name w:val="heading 3"/>
    <w:aliases w:val="Char,VS3"/>
    <w:basedOn w:val="Normal"/>
    <w:next w:val="Normal"/>
    <w:link w:val="Heading3Char"/>
    <w:uiPriority w:val="99"/>
    <w:qFormat/>
    <w:rsid w:val="00BD2437"/>
    <w:pPr>
      <w:keepNext/>
      <w:numPr>
        <w:ilvl w:val="2"/>
        <w:numId w:val="1"/>
      </w:numPr>
      <w:tabs>
        <w:tab w:val="left" w:pos="1134"/>
      </w:tabs>
      <w:spacing w:after="120" w:line="240" w:lineRule="auto"/>
      <w:jc w:val="both"/>
      <w:outlineLvl w:val="2"/>
    </w:pPr>
    <w:rPr>
      <w:rFonts w:ascii="Arial" w:eastAsia="Times New Roman" w:hAnsi="Arial" w:cs="Times New Roman"/>
      <w:b/>
      <w:color w:val="000000"/>
      <w:sz w:val="24"/>
      <w:szCs w:val="20"/>
    </w:rPr>
  </w:style>
  <w:style w:type="paragraph" w:styleId="Heading4">
    <w:name w:val="heading 4"/>
    <w:aliases w:val="VS4"/>
    <w:basedOn w:val="Normal"/>
    <w:next w:val="Normal"/>
    <w:link w:val="Heading4Char"/>
    <w:qFormat/>
    <w:rsid w:val="00BD2437"/>
    <w:pPr>
      <w:keepNext/>
      <w:numPr>
        <w:ilvl w:val="3"/>
        <w:numId w:val="1"/>
      </w:numPr>
      <w:spacing w:after="0" w:line="240" w:lineRule="auto"/>
      <w:jc w:val="both"/>
      <w:outlineLvl w:val="3"/>
    </w:pPr>
    <w:rPr>
      <w:rFonts w:ascii="Arial" w:eastAsia="Times New Roman" w:hAnsi="Arial" w:cs="Times New Roman"/>
      <w:kern w:val="28"/>
      <w:sz w:val="20"/>
      <w:szCs w:val="20"/>
    </w:rPr>
  </w:style>
  <w:style w:type="paragraph" w:styleId="Heading5">
    <w:name w:val="heading 5"/>
    <w:aliases w:val="H5,H51,H52,H53,H54,H55,VS5"/>
    <w:basedOn w:val="Normal"/>
    <w:next w:val="Normal"/>
    <w:link w:val="Heading5Char"/>
    <w:qFormat/>
    <w:rsid w:val="00BD2437"/>
    <w:pPr>
      <w:keepNext/>
      <w:numPr>
        <w:ilvl w:val="4"/>
        <w:numId w:val="1"/>
      </w:numPr>
      <w:spacing w:after="80" w:line="240" w:lineRule="auto"/>
      <w:jc w:val="both"/>
      <w:outlineLvl w:val="4"/>
    </w:pPr>
    <w:rPr>
      <w:rFonts w:ascii="Arial" w:eastAsia="Times New Roman" w:hAnsi="Arial" w:cs="Times New Roman"/>
      <w:b/>
      <w:i/>
      <w:kern w:val="28"/>
      <w:sz w:val="20"/>
      <w:szCs w:val="20"/>
    </w:rPr>
  </w:style>
  <w:style w:type="paragraph" w:styleId="Heading6">
    <w:name w:val="heading 6"/>
    <w:aliases w:val="VS6"/>
    <w:basedOn w:val="Normal"/>
    <w:next w:val="Normal"/>
    <w:link w:val="Heading6Char"/>
    <w:qFormat/>
    <w:rsid w:val="00BD2437"/>
    <w:pPr>
      <w:keepNext/>
      <w:numPr>
        <w:ilvl w:val="5"/>
        <w:numId w:val="1"/>
      </w:numPr>
      <w:spacing w:after="80" w:line="240" w:lineRule="auto"/>
      <w:jc w:val="both"/>
      <w:outlineLvl w:val="5"/>
    </w:pPr>
    <w:rPr>
      <w:rFonts w:ascii="Arial" w:eastAsia="Times New Roman" w:hAnsi="Arial" w:cs="Times New Roman"/>
      <w:i/>
      <w:kern w:val="28"/>
      <w:sz w:val="20"/>
      <w:szCs w:val="20"/>
    </w:rPr>
  </w:style>
  <w:style w:type="paragraph" w:styleId="Heading7">
    <w:name w:val="heading 7"/>
    <w:basedOn w:val="Normal"/>
    <w:next w:val="Normal"/>
    <w:link w:val="Heading7Char"/>
    <w:qFormat/>
    <w:rsid w:val="00BD2437"/>
    <w:pPr>
      <w:keepNext/>
      <w:numPr>
        <w:ilvl w:val="6"/>
        <w:numId w:val="1"/>
      </w:numPr>
      <w:tabs>
        <w:tab w:val="left" w:pos="3828"/>
        <w:tab w:val="left" w:pos="3970"/>
        <w:tab w:val="left" w:pos="5103"/>
        <w:tab w:val="left" w:pos="6237"/>
        <w:tab w:val="left" w:pos="7372"/>
        <w:tab w:val="left" w:pos="8505"/>
      </w:tabs>
      <w:spacing w:after="0" w:line="240" w:lineRule="exact"/>
      <w:jc w:val="both"/>
      <w:outlineLvl w:val="6"/>
    </w:pPr>
    <w:rPr>
      <w:rFonts w:ascii="Arial" w:eastAsia="Times New Roman" w:hAnsi="Arial" w:cs="Times New Roman"/>
      <w:b/>
      <w:sz w:val="24"/>
      <w:szCs w:val="20"/>
    </w:rPr>
  </w:style>
  <w:style w:type="paragraph" w:styleId="Heading8">
    <w:name w:val="heading 8"/>
    <w:basedOn w:val="Normal"/>
    <w:next w:val="Normal"/>
    <w:link w:val="Heading8Char"/>
    <w:qFormat/>
    <w:rsid w:val="00BD2437"/>
    <w:pPr>
      <w:keepNext/>
      <w:numPr>
        <w:ilvl w:val="7"/>
        <w:numId w:val="1"/>
      </w:numPr>
      <w:pBdr>
        <w:between w:val="single" w:sz="6" w:space="1" w:color="auto"/>
      </w:pBdr>
      <w:spacing w:after="0" w:line="240" w:lineRule="auto"/>
      <w:jc w:val="both"/>
      <w:outlineLvl w:val="7"/>
    </w:pPr>
    <w:rPr>
      <w:rFonts w:ascii="Arial" w:eastAsia="Times New Roman" w:hAnsi="Arial" w:cs="Times New Roman"/>
      <w:b/>
      <w:szCs w:val="20"/>
    </w:rPr>
  </w:style>
  <w:style w:type="paragraph" w:styleId="Heading9">
    <w:name w:val="heading 9"/>
    <w:basedOn w:val="Normal"/>
    <w:next w:val="Normal"/>
    <w:link w:val="Heading9Char"/>
    <w:qFormat/>
    <w:rsid w:val="00BD2437"/>
    <w:pPr>
      <w:numPr>
        <w:ilvl w:val="8"/>
        <w:numId w:val="1"/>
      </w:numPr>
      <w:spacing w:after="0" w:line="240" w:lineRule="auto"/>
      <w:jc w:val="both"/>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62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99"/>
    <w:qFormat/>
    <w:rsid w:val="009D54DB"/>
    <w:pPr>
      <w:spacing w:after="40" w:line="240" w:lineRule="auto"/>
      <w:ind w:left="720"/>
      <w:jc w:val="both"/>
    </w:pPr>
    <w:rPr>
      <w:rFonts w:ascii="Arial" w:eastAsia="Times New Roman" w:hAnsi="Arial" w:cs="Times New Roman"/>
      <w:sz w:val="18"/>
      <w:szCs w:val="24"/>
      <w:lang w:val="en-GB"/>
    </w:rPr>
  </w:style>
  <w:style w:type="character" w:customStyle="1" w:styleId="ListParagraphChar">
    <w:name w:val="List Paragraph Char"/>
    <w:link w:val="ListParagraph"/>
    <w:uiPriority w:val="99"/>
    <w:locked/>
    <w:rsid w:val="009D54DB"/>
    <w:rPr>
      <w:rFonts w:ascii="Arial" w:eastAsia="Times New Roman" w:hAnsi="Arial" w:cs="Times New Roman"/>
      <w:sz w:val="18"/>
      <w:szCs w:val="24"/>
      <w:lang w:val="en-GB"/>
    </w:rPr>
  </w:style>
  <w:style w:type="character" w:customStyle="1" w:styleId="Heading1Char">
    <w:name w:val="Heading 1 Char"/>
    <w:aliases w:val="VS1 Char"/>
    <w:basedOn w:val="DefaultParagraphFont"/>
    <w:link w:val="Heading1"/>
    <w:rsid w:val="00BD2437"/>
    <w:rPr>
      <w:rFonts w:ascii="Arial" w:eastAsia="Times New Roman" w:hAnsi="Arial" w:cs="Times New Roman"/>
      <w:b/>
      <w:color w:val="000000"/>
      <w:kern w:val="28"/>
      <w:sz w:val="24"/>
      <w:szCs w:val="24"/>
      <w:lang w:val="en-GB"/>
    </w:rPr>
  </w:style>
  <w:style w:type="character" w:customStyle="1" w:styleId="Heading2Char">
    <w:name w:val="Heading 2 Char"/>
    <w:aliases w:val="VS2 Char"/>
    <w:basedOn w:val="DefaultParagraphFont"/>
    <w:link w:val="Heading2"/>
    <w:uiPriority w:val="9"/>
    <w:rsid w:val="00BD2437"/>
    <w:rPr>
      <w:rFonts w:ascii="Arial" w:eastAsia="Times New Roman" w:hAnsi="Arial" w:cs="Arial"/>
      <w:b/>
      <w:sz w:val="24"/>
      <w:szCs w:val="24"/>
      <w:lang w:val="en-GB"/>
    </w:rPr>
  </w:style>
  <w:style w:type="character" w:customStyle="1" w:styleId="Heading3Char">
    <w:name w:val="Heading 3 Char"/>
    <w:aliases w:val="Char Char,VS3 Char"/>
    <w:basedOn w:val="DefaultParagraphFont"/>
    <w:link w:val="Heading3"/>
    <w:uiPriority w:val="99"/>
    <w:rsid w:val="00BD2437"/>
    <w:rPr>
      <w:rFonts w:ascii="Arial" w:eastAsia="Times New Roman" w:hAnsi="Arial" w:cs="Times New Roman"/>
      <w:b/>
      <w:color w:val="000000"/>
      <w:sz w:val="24"/>
      <w:szCs w:val="20"/>
    </w:rPr>
  </w:style>
  <w:style w:type="character" w:customStyle="1" w:styleId="Heading4Char">
    <w:name w:val="Heading 4 Char"/>
    <w:aliases w:val="VS4 Char"/>
    <w:basedOn w:val="DefaultParagraphFont"/>
    <w:link w:val="Heading4"/>
    <w:rsid w:val="00BD2437"/>
    <w:rPr>
      <w:rFonts w:ascii="Arial" w:eastAsia="Times New Roman" w:hAnsi="Arial" w:cs="Times New Roman"/>
      <w:kern w:val="28"/>
      <w:sz w:val="20"/>
      <w:szCs w:val="20"/>
    </w:rPr>
  </w:style>
  <w:style w:type="character" w:customStyle="1" w:styleId="Heading5Char">
    <w:name w:val="Heading 5 Char"/>
    <w:aliases w:val="H5 Char,H51 Char,H52 Char,H53 Char,H54 Char,H55 Char,VS5 Char"/>
    <w:basedOn w:val="DefaultParagraphFont"/>
    <w:link w:val="Heading5"/>
    <w:rsid w:val="00BD2437"/>
    <w:rPr>
      <w:rFonts w:ascii="Arial" w:eastAsia="Times New Roman" w:hAnsi="Arial" w:cs="Times New Roman"/>
      <w:b/>
      <w:i/>
      <w:kern w:val="28"/>
      <w:sz w:val="20"/>
      <w:szCs w:val="20"/>
    </w:rPr>
  </w:style>
  <w:style w:type="character" w:customStyle="1" w:styleId="Heading6Char">
    <w:name w:val="Heading 6 Char"/>
    <w:aliases w:val="VS6 Char"/>
    <w:basedOn w:val="DefaultParagraphFont"/>
    <w:link w:val="Heading6"/>
    <w:rsid w:val="00BD2437"/>
    <w:rPr>
      <w:rFonts w:ascii="Arial" w:eastAsia="Times New Roman" w:hAnsi="Arial" w:cs="Times New Roman"/>
      <w:i/>
      <w:kern w:val="28"/>
      <w:sz w:val="20"/>
      <w:szCs w:val="20"/>
    </w:rPr>
  </w:style>
  <w:style w:type="character" w:customStyle="1" w:styleId="Heading7Char">
    <w:name w:val="Heading 7 Char"/>
    <w:basedOn w:val="DefaultParagraphFont"/>
    <w:link w:val="Heading7"/>
    <w:rsid w:val="00BD2437"/>
    <w:rPr>
      <w:rFonts w:ascii="Arial" w:eastAsia="Times New Roman" w:hAnsi="Arial" w:cs="Times New Roman"/>
      <w:b/>
      <w:sz w:val="24"/>
      <w:szCs w:val="20"/>
    </w:rPr>
  </w:style>
  <w:style w:type="character" w:customStyle="1" w:styleId="Heading8Char">
    <w:name w:val="Heading 8 Char"/>
    <w:basedOn w:val="DefaultParagraphFont"/>
    <w:link w:val="Heading8"/>
    <w:rsid w:val="00BD2437"/>
    <w:rPr>
      <w:rFonts w:ascii="Arial" w:eastAsia="Times New Roman" w:hAnsi="Arial" w:cs="Times New Roman"/>
      <w:b/>
      <w:szCs w:val="20"/>
    </w:rPr>
  </w:style>
  <w:style w:type="character" w:customStyle="1" w:styleId="Heading9Char">
    <w:name w:val="Heading 9 Char"/>
    <w:basedOn w:val="DefaultParagraphFont"/>
    <w:link w:val="Heading9"/>
    <w:rsid w:val="00BD2437"/>
    <w:rPr>
      <w:rFonts w:ascii="Arial" w:eastAsia="Times New Roman" w:hAnsi="Arial" w:cs="Times New Roman"/>
      <w:b/>
      <w:i/>
      <w:sz w:val="18"/>
      <w:szCs w:val="20"/>
    </w:rPr>
  </w:style>
  <w:style w:type="paragraph" w:styleId="BalloonText">
    <w:name w:val="Balloon Text"/>
    <w:basedOn w:val="Normal"/>
    <w:link w:val="BalloonTextChar"/>
    <w:uiPriority w:val="99"/>
    <w:semiHidden/>
    <w:unhideWhenUsed/>
    <w:rsid w:val="00976B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B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3373C-78D5-4244-8E3F-34D3AF561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852</Words>
  <Characters>4858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5699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Baitseng Montsho</dc:creator>
  <cp:lastModifiedBy>Caslyn Moses</cp:lastModifiedBy>
  <cp:revision>3</cp:revision>
  <cp:lastPrinted>2014-09-18T12:38:00Z</cp:lastPrinted>
  <dcterms:created xsi:type="dcterms:W3CDTF">2015-09-23T11:41:00Z</dcterms:created>
  <dcterms:modified xsi:type="dcterms:W3CDTF">2015-09-23T12:10:00Z</dcterms:modified>
</cp:coreProperties>
</file>